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6E" w:rsidRPr="00CA365F" w:rsidRDefault="00EB746E" w:rsidP="00EB746E">
      <w:pPr>
        <w:jc w:val="center"/>
        <w:rPr>
          <w:rFonts w:cs="Tahoma"/>
          <w:b/>
          <w:sz w:val="28"/>
          <w:szCs w:val="28"/>
          <w:lang w:val="sr-Latn-RS"/>
        </w:rPr>
      </w:pPr>
      <w:r w:rsidRPr="00CA365F">
        <w:rPr>
          <w:rFonts w:cs="Tahoma"/>
          <w:b/>
          <w:sz w:val="28"/>
          <w:szCs w:val="28"/>
          <w:lang w:val="sr-Latn-RS"/>
        </w:rPr>
        <w:t>Образац са критеријумима за процену пријава за обуке/курсеве</w:t>
      </w:r>
    </w:p>
    <w:p w:rsidR="00EB746E" w:rsidRPr="00CA365F" w:rsidRDefault="00EB746E" w:rsidP="00EB746E">
      <w:pPr>
        <w:ind w:left="4320" w:firstLine="720"/>
        <w:rPr>
          <w:rFonts w:cs="Tahoma"/>
          <w:sz w:val="24"/>
          <w:szCs w:val="24"/>
          <w:lang w:val="sr-Latn-RS"/>
        </w:rPr>
      </w:pPr>
      <w:r w:rsidRPr="00CA365F">
        <w:rPr>
          <w:rFonts w:cs="Tahoma"/>
          <w:sz w:val="24"/>
          <w:szCs w:val="24"/>
          <w:lang w:val="sr-Cyrl-RS"/>
        </w:rPr>
        <w:t xml:space="preserve">Број </w:t>
      </w:r>
      <w:r w:rsidR="00223C2A" w:rsidRPr="00CA365F">
        <w:rPr>
          <w:rFonts w:cs="Tahoma"/>
          <w:sz w:val="24"/>
          <w:szCs w:val="24"/>
          <w:lang w:val="sr-Cyrl-RS"/>
        </w:rPr>
        <w:t>п</w:t>
      </w:r>
      <w:r w:rsidR="00223C2A" w:rsidRPr="00CA365F">
        <w:rPr>
          <w:rFonts w:cs="Tahoma"/>
          <w:sz w:val="24"/>
          <w:szCs w:val="24"/>
          <w:lang w:val="en-US"/>
        </w:rPr>
        <w:t>p</w:t>
      </w:r>
      <w:r w:rsidRPr="00CA365F">
        <w:rPr>
          <w:rFonts w:cs="Tahoma"/>
          <w:sz w:val="24"/>
          <w:szCs w:val="24"/>
          <w:lang w:val="sr-Cyrl-RS"/>
        </w:rPr>
        <w:t>ијаве</w:t>
      </w:r>
      <w:r w:rsidRPr="00CA365F">
        <w:rPr>
          <w:rFonts w:cs="Tahoma"/>
          <w:sz w:val="24"/>
          <w:szCs w:val="24"/>
          <w:lang w:val="sr-Latn-RS"/>
        </w:rPr>
        <w:t xml:space="preserve"> ______________________</w:t>
      </w:r>
    </w:p>
    <w:p w:rsidR="00EB746E" w:rsidRPr="00CA365F" w:rsidRDefault="00EB746E" w:rsidP="00EB746E">
      <w:pPr>
        <w:ind w:left="5040"/>
        <w:rPr>
          <w:rFonts w:cs="Tahoma"/>
          <w:sz w:val="24"/>
          <w:szCs w:val="24"/>
          <w:lang w:val="sr-Latn-RS"/>
        </w:rPr>
      </w:pPr>
      <w:r w:rsidRPr="00CA365F">
        <w:rPr>
          <w:rFonts w:cs="Tahoma"/>
          <w:sz w:val="24"/>
          <w:szCs w:val="24"/>
          <w:lang w:val="sr-Cyrl-RS"/>
        </w:rPr>
        <w:t>Датум заседања Комисије</w:t>
      </w:r>
      <w:r w:rsidRPr="00CA365F">
        <w:rPr>
          <w:rFonts w:cs="Tahoma"/>
          <w:sz w:val="24"/>
          <w:szCs w:val="24"/>
          <w:lang w:val="sr-Latn-RS"/>
        </w:rPr>
        <w:t>__________</w:t>
      </w:r>
    </w:p>
    <w:p w:rsidR="00EB746E" w:rsidRPr="00CA365F" w:rsidRDefault="00EB746E" w:rsidP="00EB746E">
      <w:pPr>
        <w:rPr>
          <w:rFonts w:cs="Tahoma"/>
          <w:sz w:val="24"/>
          <w:szCs w:val="24"/>
          <w:lang w:val="sr-Latn-RS"/>
        </w:rPr>
      </w:pPr>
      <w:r w:rsidRPr="00CA365F">
        <w:rPr>
          <w:rFonts w:cs="Tahoma"/>
          <w:sz w:val="24"/>
          <w:szCs w:val="24"/>
          <w:lang w:val="sr-Cyrl-RS"/>
        </w:rPr>
        <w:t>Име и презиме подносиоца пријаве</w:t>
      </w:r>
      <w:r w:rsidRPr="00CA365F">
        <w:rPr>
          <w:rFonts w:cs="Tahoma"/>
          <w:sz w:val="24"/>
          <w:szCs w:val="24"/>
          <w:lang w:val="sr-Latn-RS"/>
        </w:rPr>
        <w:t xml:space="preserve">  _______________________________</w:t>
      </w:r>
    </w:p>
    <w:tbl>
      <w:tblPr>
        <w:tblW w:w="99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237"/>
        <w:gridCol w:w="1484"/>
        <w:gridCol w:w="1517"/>
      </w:tblGrid>
      <w:tr w:rsidR="00EB746E" w:rsidRPr="00CA365F" w:rsidTr="006679F8">
        <w:tc>
          <w:tcPr>
            <w:tcW w:w="719" w:type="dxa"/>
            <w:shd w:val="clear" w:color="auto" w:fill="9CC2E5" w:themeFill="accent1" w:themeFillTint="99"/>
          </w:tcPr>
          <w:p w:rsidR="00EB746E" w:rsidRPr="00CA365F" w:rsidRDefault="00EB746E" w:rsidP="00384C22">
            <w:pPr>
              <w:autoSpaceDE w:val="0"/>
              <w:autoSpaceDN w:val="0"/>
              <w:adjustRightInd w:val="0"/>
              <w:spacing w:after="0" w:line="240" w:lineRule="auto"/>
              <w:rPr>
                <w:rFonts w:eastAsia="Times New Roman" w:cs="Tahoma"/>
                <w:b/>
                <w:sz w:val="24"/>
                <w:szCs w:val="24"/>
                <w:lang w:val="sr-Cyrl-RS"/>
              </w:rPr>
            </w:pPr>
            <w:r w:rsidRPr="00CA365F">
              <w:rPr>
                <w:rFonts w:eastAsia="Times New Roman" w:cs="Tahoma"/>
                <w:b/>
                <w:sz w:val="24"/>
                <w:szCs w:val="24"/>
                <w:lang w:val="sr-Cyrl-RS"/>
              </w:rPr>
              <w:t>Бр.</w:t>
            </w:r>
          </w:p>
        </w:tc>
        <w:tc>
          <w:tcPr>
            <w:tcW w:w="6237" w:type="dxa"/>
            <w:shd w:val="clear" w:color="auto" w:fill="9CC2E5" w:themeFill="accent1" w:themeFillTint="99"/>
          </w:tcPr>
          <w:p w:rsidR="00EB746E" w:rsidRPr="00CA365F" w:rsidRDefault="00EB746E" w:rsidP="00EB746E">
            <w:pPr>
              <w:autoSpaceDE w:val="0"/>
              <w:autoSpaceDN w:val="0"/>
              <w:adjustRightInd w:val="0"/>
              <w:spacing w:after="0" w:line="240" w:lineRule="auto"/>
              <w:rPr>
                <w:rFonts w:cs="Tahoma"/>
                <w:sz w:val="24"/>
                <w:szCs w:val="24"/>
                <w:lang w:val="sr-Latn-RS"/>
              </w:rPr>
            </w:pPr>
            <w:r w:rsidRPr="00CA365F">
              <w:rPr>
                <w:rFonts w:eastAsia="Times New Roman" w:cs="Tahoma"/>
                <w:b/>
                <w:sz w:val="24"/>
                <w:szCs w:val="24"/>
                <w:lang w:val="sr-Latn-RS"/>
              </w:rPr>
              <w:t xml:space="preserve">Критеријуми </w:t>
            </w:r>
          </w:p>
        </w:tc>
        <w:tc>
          <w:tcPr>
            <w:tcW w:w="1484" w:type="dxa"/>
            <w:shd w:val="clear" w:color="auto" w:fill="9CC2E5" w:themeFill="accent1" w:themeFillTint="99"/>
          </w:tcPr>
          <w:p w:rsidR="00EB746E" w:rsidRPr="00CA365F" w:rsidRDefault="00EB746E" w:rsidP="00384C22">
            <w:pPr>
              <w:rPr>
                <w:rFonts w:eastAsia="Times New Roman" w:cs="Tahoma"/>
                <w:sz w:val="24"/>
                <w:szCs w:val="24"/>
                <w:lang w:val="sr-Cyrl-RS"/>
              </w:rPr>
            </w:pPr>
            <w:r w:rsidRPr="00CA365F">
              <w:rPr>
                <w:rFonts w:cs="Tahoma"/>
                <w:b/>
                <w:bCs/>
                <w:color w:val="000000"/>
                <w:sz w:val="24"/>
                <w:szCs w:val="24"/>
                <w:lang w:val="sr-Cyrl-RS"/>
              </w:rPr>
              <w:t>Мин-макс број поена</w:t>
            </w:r>
          </w:p>
        </w:tc>
        <w:tc>
          <w:tcPr>
            <w:tcW w:w="1517" w:type="dxa"/>
            <w:shd w:val="clear" w:color="auto" w:fill="9CC2E5" w:themeFill="accent1" w:themeFillTint="99"/>
          </w:tcPr>
          <w:p w:rsidR="00EB746E" w:rsidRPr="00CA365F" w:rsidRDefault="00EB746E" w:rsidP="00EB746E">
            <w:pPr>
              <w:rPr>
                <w:rFonts w:eastAsia="Times New Roman" w:cs="Tahoma"/>
                <w:sz w:val="24"/>
                <w:szCs w:val="24"/>
                <w:lang w:val="sr-Latn-RS"/>
              </w:rPr>
            </w:pPr>
            <w:r w:rsidRPr="00CA365F">
              <w:rPr>
                <w:rFonts w:cs="Tahoma"/>
                <w:b/>
                <w:bCs/>
                <w:color w:val="000000"/>
                <w:sz w:val="24"/>
                <w:szCs w:val="24"/>
                <w:lang w:val="sr-Cyrl-RS"/>
              </w:rPr>
              <w:t>Број поена подносиоца пријаве</w:t>
            </w:r>
          </w:p>
        </w:tc>
      </w:tr>
      <w:tr w:rsidR="002C035A" w:rsidRPr="00CA365F" w:rsidTr="003B1FBD">
        <w:trPr>
          <w:trHeight w:val="660"/>
        </w:trPr>
        <w:tc>
          <w:tcPr>
            <w:tcW w:w="719" w:type="dxa"/>
          </w:tcPr>
          <w:p w:rsidR="002C035A" w:rsidRPr="00CA365F" w:rsidRDefault="002C035A" w:rsidP="00384C22">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1.</w:t>
            </w:r>
          </w:p>
        </w:tc>
        <w:tc>
          <w:tcPr>
            <w:tcW w:w="6237" w:type="dxa"/>
          </w:tcPr>
          <w:p w:rsidR="002C035A" w:rsidRPr="003B1FBD" w:rsidRDefault="00C70B2E" w:rsidP="003B1FBD">
            <w:pPr>
              <w:spacing w:after="0" w:line="240" w:lineRule="auto"/>
              <w:rPr>
                <w:rFonts w:eastAsia="Times New Roman" w:cs="Tahoma"/>
                <w:sz w:val="24"/>
                <w:szCs w:val="24"/>
                <w:lang w:val="sr-Latn-RS"/>
              </w:rPr>
            </w:pPr>
            <w:r>
              <w:rPr>
                <w:rFonts w:eastAsia="Times New Roman" w:cs="Tahoma"/>
                <w:sz w:val="24"/>
                <w:szCs w:val="24"/>
                <w:lang w:val="sr-Cyrl-RS"/>
              </w:rPr>
              <w:t>П</w:t>
            </w:r>
            <w:r>
              <w:rPr>
                <w:rFonts w:eastAsia="Times New Roman" w:cs="Tahoma"/>
                <w:sz w:val="24"/>
                <w:szCs w:val="24"/>
                <w:lang w:val="sr-Latn-RS"/>
              </w:rPr>
              <w:t>односилац пријаве је</w:t>
            </w:r>
            <w:r>
              <w:rPr>
                <w:rFonts w:eastAsia="Times New Roman" w:cs="Tahoma"/>
                <w:sz w:val="24"/>
                <w:szCs w:val="24"/>
                <w:lang w:val="sr-Cyrl-RS"/>
              </w:rPr>
              <w:t xml:space="preserve"> </w:t>
            </w:r>
            <w:r w:rsidRPr="00CA365F">
              <w:rPr>
                <w:rFonts w:eastAsia="Times New Roman" w:cs="Tahoma"/>
                <w:sz w:val="24"/>
                <w:szCs w:val="24"/>
                <w:lang w:val="sr-Latn-RS"/>
              </w:rPr>
              <w:t>н</w:t>
            </w:r>
            <w:r>
              <w:rPr>
                <w:rFonts w:eastAsia="Times New Roman" w:cs="Tahoma"/>
                <w:sz w:val="24"/>
                <w:szCs w:val="24"/>
                <w:lang w:val="sr-Cyrl-RS"/>
              </w:rPr>
              <w:t>езапослен/а</w:t>
            </w:r>
            <w:r w:rsidR="002B7CCB">
              <w:rPr>
                <w:rFonts w:eastAsia="Times New Roman" w:cs="Tahoma"/>
                <w:sz w:val="24"/>
                <w:szCs w:val="24"/>
                <w:lang w:val="sr-Cyrl-RS"/>
              </w:rPr>
              <w:t>.</w:t>
            </w:r>
          </w:p>
        </w:tc>
        <w:tc>
          <w:tcPr>
            <w:tcW w:w="1484" w:type="dxa"/>
          </w:tcPr>
          <w:p w:rsidR="002C035A" w:rsidRPr="003B1FBD" w:rsidRDefault="003B1FBD" w:rsidP="00384C22">
            <w:pPr>
              <w:jc w:val="center"/>
              <w:rPr>
                <w:rFonts w:eastAsia="Times New Roman" w:cs="Tahoma"/>
                <w:sz w:val="24"/>
                <w:szCs w:val="24"/>
                <w:lang w:val="en-US"/>
              </w:rPr>
            </w:pPr>
            <w:r>
              <w:rPr>
                <w:rFonts w:eastAsia="Times New Roman" w:cs="Tahoma"/>
                <w:sz w:val="24"/>
                <w:szCs w:val="24"/>
                <w:lang w:val="sr-Latn-RS"/>
              </w:rPr>
              <w:t>20</w:t>
            </w:r>
          </w:p>
        </w:tc>
        <w:tc>
          <w:tcPr>
            <w:tcW w:w="1517" w:type="dxa"/>
          </w:tcPr>
          <w:p w:rsidR="002C035A" w:rsidRPr="00CA365F" w:rsidRDefault="002C035A" w:rsidP="00384C22">
            <w:pPr>
              <w:rPr>
                <w:rFonts w:eastAsia="Times New Roman" w:cs="Tahoma"/>
                <w:sz w:val="24"/>
                <w:szCs w:val="24"/>
                <w:lang w:val="sr-Latn-RS"/>
              </w:rPr>
            </w:pPr>
          </w:p>
        </w:tc>
      </w:tr>
      <w:tr w:rsidR="001E62C5" w:rsidRPr="00CA365F" w:rsidTr="006679F8">
        <w:tc>
          <w:tcPr>
            <w:tcW w:w="719" w:type="dxa"/>
          </w:tcPr>
          <w:p w:rsidR="001E62C5" w:rsidRPr="00CA365F" w:rsidRDefault="001E62C5" w:rsidP="00384C22">
            <w:pPr>
              <w:autoSpaceDE w:val="0"/>
              <w:autoSpaceDN w:val="0"/>
              <w:adjustRightInd w:val="0"/>
              <w:spacing w:after="0" w:line="240" w:lineRule="auto"/>
              <w:rPr>
                <w:rFonts w:eastAsia="Times New Roman" w:cs="Tahoma"/>
                <w:sz w:val="24"/>
                <w:szCs w:val="24"/>
                <w:lang w:val="sr-Cyrl-RS"/>
              </w:rPr>
            </w:pPr>
            <w:r w:rsidRPr="00CA365F">
              <w:rPr>
                <w:rFonts w:eastAsia="Times New Roman" w:cs="Tahoma"/>
                <w:sz w:val="24"/>
                <w:szCs w:val="24"/>
                <w:lang w:val="sr-Cyrl-RS"/>
              </w:rPr>
              <w:t>2.</w:t>
            </w:r>
          </w:p>
        </w:tc>
        <w:tc>
          <w:tcPr>
            <w:tcW w:w="6237" w:type="dxa"/>
          </w:tcPr>
          <w:p w:rsidR="00B14B9E" w:rsidRPr="00CA365F" w:rsidRDefault="00B14B9E" w:rsidP="00B14B9E">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 xml:space="preserve">Подносилац пријаве је особа </w:t>
            </w:r>
            <w:r>
              <w:rPr>
                <w:rFonts w:eastAsia="Times New Roman" w:cs="Tahoma"/>
                <w:sz w:val="24"/>
                <w:szCs w:val="24"/>
                <w:lang w:val="sr-Cyrl-RS"/>
              </w:rPr>
              <w:t>млађа од</w:t>
            </w:r>
            <w:r w:rsidRPr="00CA365F">
              <w:rPr>
                <w:rFonts w:eastAsia="Times New Roman" w:cs="Tahoma"/>
                <w:sz w:val="24"/>
                <w:szCs w:val="24"/>
                <w:lang w:val="sr-Cyrl-RS"/>
              </w:rPr>
              <w:t xml:space="preserve"> </w:t>
            </w:r>
            <w:r w:rsidRPr="00CA365F">
              <w:rPr>
                <w:rFonts w:eastAsia="Times New Roman" w:cs="Tahoma"/>
                <w:sz w:val="24"/>
                <w:szCs w:val="24"/>
                <w:lang w:val="sr-Latn-RS"/>
              </w:rPr>
              <w:t xml:space="preserve">30 </w:t>
            </w:r>
            <w:r>
              <w:rPr>
                <w:rFonts w:eastAsia="Times New Roman" w:cs="Tahoma"/>
                <w:sz w:val="24"/>
                <w:szCs w:val="24"/>
                <w:lang w:val="sr-Cyrl-RS"/>
              </w:rPr>
              <w:t xml:space="preserve">или старија од 50 </w:t>
            </w:r>
            <w:r w:rsidRPr="00CA365F">
              <w:rPr>
                <w:rFonts w:eastAsia="Times New Roman" w:cs="Tahoma"/>
                <w:sz w:val="24"/>
                <w:szCs w:val="24"/>
                <w:lang w:val="sr-Cyrl-RS"/>
              </w:rPr>
              <w:t>година</w:t>
            </w:r>
            <w:r w:rsidRPr="00CA365F">
              <w:rPr>
                <w:rFonts w:eastAsia="Times New Roman" w:cs="Tahoma"/>
                <w:sz w:val="24"/>
                <w:szCs w:val="24"/>
                <w:lang w:val="sr-Latn-RS"/>
              </w:rPr>
              <w:t>.</w:t>
            </w:r>
          </w:p>
          <w:p w:rsidR="001E62C5" w:rsidRPr="00CA365F" w:rsidRDefault="001E62C5" w:rsidP="00C70B2E">
            <w:pPr>
              <w:spacing w:after="0" w:line="240" w:lineRule="auto"/>
              <w:rPr>
                <w:rFonts w:eastAsia="Times New Roman" w:cs="Tahoma"/>
                <w:sz w:val="24"/>
                <w:szCs w:val="24"/>
                <w:lang w:val="sr-Latn-RS"/>
              </w:rPr>
            </w:pPr>
          </w:p>
        </w:tc>
        <w:tc>
          <w:tcPr>
            <w:tcW w:w="1484" w:type="dxa"/>
          </w:tcPr>
          <w:p w:rsidR="001E62C5" w:rsidRPr="00CA365F" w:rsidRDefault="00A0669B" w:rsidP="00384C22">
            <w:pPr>
              <w:jc w:val="center"/>
              <w:rPr>
                <w:rFonts w:eastAsia="Times New Roman" w:cs="Tahoma"/>
                <w:sz w:val="24"/>
                <w:szCs w:val="24"/>
                <w:lang w:val="sr-Cyrl-RS"/>
              </w:rPr>
            </w:pPr>
            <w:r w:rsidRPr="00CA365F">
              <w:rPr>
                <w:rFonts w:eastAsia="Times New Roman" w:cs="Tahoma"/>
                <w:sz w:val="24"/>
                <w:szCs w:val="24"/>
                <w:lang w:val="sr-Cyrl-RS"/>
              </w:rPr>
              <w:t>2</w:t>
            </w:r>
            <w:r w:rsidR="00CA365F">
              <w:rPr>
                <w:rFonts w:eastAsia="Times New Roman" w:cs="Tahoma"/>
                <w:sz w:val="24"/>
                <w:szCs w:val="24"/>
                <w:lang w:val="sr-Cyrl-RS"/>
              </w:rPr>
              <w:t>0</w:t>
            </w:r>
          </w:p>
        </w:tc>
        <w:tc>
          <w:tcPr>
            <w:tcW w:w="1517" w:type="dxa"/>
          </w:tcPr>
          <w:p w:rsidR="001E62C5" w:rsidRPr="00CA365F" w:rsidRDefault="001E62C5" w:rsidP="00384C22">
            <w:pPr>
              <w:rPr>
                <w:rFonts w:eastAsia="Times New Roman" w:cs="Tahoma"/>
                <w:sz w:val="24"/>
                <w:szCs w:val="24"/>
                <w:lang w:val="sr-Latn-RS"/>
              </w:rPr>
            </w:pPr>
          </w:p>
        </w:tc>
      </w:tr>
      <w:tr w:rsidR="002C035A" w:rsidRPr="00CA365F" w:rsidTr="006679F8">
        <w:trPr>
          <w:trHeight w:val="708"/>
        </w:trPr>
        <w:tc>
          <w:tcPr>
            <w:tcW w:w="719" w:type="dxa"/>
          </w:tcPr>
          <w:p w:rsidR="002C035A" w:rsidRPr="00CA365F" w:rsidRDefault="00A0669B" w:rsidP="00384C22">
            <w:pPr>
              <w:spacing w:after="0" w:line="240" w:lineRule="auto"/>
              <w:rPr>
                <w:rFonts w:eastAsia="Times New Roman" w:cs="Tahoma"/>
                <w:sz w:val="24"/>
                <w:szCs w:val="24"/>
                <w:lang w:val="sr-Latn-RS"/>
              </w:rPr>
            </w:pPr>
            <w:r w:rsidRPr="00CA365F">
              <w:rPr>
                <w:rFonts w:eastAsia="Times New Roman" w:cs="Tahoma"/>
                <w:sz w:val="24"/>
                <w:szCs w:val="24"/>
                <w:lang w:val="sr-Cyrl-RS"/>
              </w:rPr>
              <w:t>3</w:t>
            </w:r>
            <w:r w:rsidR="001E62C5" w:rsidRPr="00CA365F">
              <w:rPr>
                <w:rFonts w:eastAsia="Times New Roman" w:cs="Tahoma"/>
                <w:sz w:val="24"/>
                <w:szCs w:val="24"/>
                <w:lang w:val="sr-Cyrl-RS"/>
              </w:rPr>
              <w:t>.</w:t>
            </w:r>
          </w:p>
        </w:tc>
        <w:tc>
          <w:tcPr>
            <w:tcW w:w="6237" w:type="dxa"/>
          </w:tcPr>
          <w:p w:rsidR="0062440B" w:rsidRPr="00CA365F" w:rsidRDefault="00B14B9E" w:rsidP="00B14B9E">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Жена подносилац пријаве.</w:t>
            </w:r>
          </w:p>
        </w:tc>
        <w:tc>
          <w:tcPr>
            <w:tcW w:w="1484" w:type="dxa"/>
          </w:tcPr>
          <w:p w:rsidR="002C035A" w:rsidRPr="00CA365F" w:rsidRDefault="001E62C5" w:rsidP="00384C22">
            <w:pPr>
              <w:jc w:val="center"/>
              <w:rPr>
                <w:rFonts w:eastAsia="Times New Roman" w:cs="Tahoma"/>
                <w:sz w:val="24"/>
                <w:szCs w:val="24"/>
                <w:lang w:val="sr-Cyrl-RS"/>
              </w:rPr>
            </w:pPr>
            <w:r w:rsidRPr="00CA365F">
              <w:rPr>
                <w:rFonts w:eastAsia="Times New Roman" w:cs="Tahoma"/>
                <w:sz w:val="24"/>
                <w:szCs w:val="24"/>
                <w:lang w:val="sr-Cyrl-RS"/>
              </w:rPr>
              <w:t>15</w:t>
            </w:r>
          </w:p>
        </w:tc>
        <w:tc>
          <w:tcPr>
            <w:tcW w:w="1517" w:type="dxa"/>
          </w:tcPr>
          <w:p w:rsidR="002C035A" w:rsidRPr="00CA365F" w:rsidRDefault="002C035A" w:rsidP="00384C22">
            <w:pPr>
              <w:rPr>
                <w:rFonts w:eastAsia="Times New Roman" w:cs="Tahoma"/>
                <w:sz w:val="24"/>
                <w:szCs w:val="24"/>
                <w:lang w:val="sr-Latn-RS"/>
              </w:rPr>
            </w:pPr>
          </w:p>
        </w:tc>
      </w:tr>
      <w:tr w:rsidR="002C035A" w:rsidRPr="00CA365F" w:rsidTr="006679F8">
        <w:trPr>
          <w:trHeight w:val="315"/>
        </w:trPr>
        <w:tc>
          <w:tcPr>
            <w:tcW w:w="719" w:type="dxa"/>
          </w:tcPr>
          <w:p w:rsidR="002C035A" w:rsidRPr="00CA365F" w:rsidRDefault="00A0669B" w:rsidP="00384C22">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Cyrl-RS"/>
              </w:rPr>
              <w:t>4</w:t>
            </w:r>
            <w:r w:rsidR="001E62C5" w:rsidRPr="00CA365F">
              <w:rPr>
                <w:rFonts w:eastAsia="Times New Roman" w:cs="Tahoma"/>
                <w:sz w:val="24"/>
                <w:szCs w:val="24"/>
                <w:lang w:val="sr-Cyrl-RS"/>
              </w:rPr>
              <w:t>.</w:t>
            </w:r>
          </w:p>
        </w:tc>
        <w:tc>
          <w:tcPr>
            <w:tcW w:w="6237" w:type="dxa"/>
          </w:tcPr>
          <w:p w:rsidR="002C035A" w:rsidRPr="00B14B9E" w:rsidRDefault="00B14B9E" w:rsidP="00B14B9E">
            <w:pPr>
              <w:autoSpaceDE w:val="0"/>
              <w:autoSpaceDN w:val="0"/>
              <w:adjustRightInd w:val="0"/>
              <w:spacing w:after="0" w:line="240" w:lineRule="auto"/>
              <w:rPr>
                <w:rFonts w:eastAsia="Times New Roman" w:cs="Tahoma"/>
                <w:sz w:val="24"/>
                <w:szCs w:val="24"/>
                <w:lang w:val="sr-Cyrl-RS"/>
              </w:rPr>
            </w:pPr>
            <w:r w:rsidRPr="00CA365F">
              <w:rPr>
                <w:rFonts w:eastAsia="Times New Roman" w:cs="Tahoma"/>
                <w:sz w:val="24"/>
                <w:szCs w:val="24"/>
                <w:lang w:val="sr-Latn-RS"/>
              </w:rPr>
              <w:t>Подносилац пријаве је</w:t>
            </w:r>
            <w:r>
              <w:rPr>
                <w:rFonts w:eastAsia="Times New Roman" w:cs="Tahoma"/>
                <w:sz w:val="24"/>
                <w:szCs w:val="24"/>
                <w:lang w:val="sr-Cyrl-RS"/>
              </w:rPr>
              <w:t xml:space="preserve"> припадник РАЕ (ром, ашкалија, египћанин) популације.</w:t>
            </w:r>
          </w:p>
        </w:tc>
        <w:tc>
          <w:tcPr>
            <w:tcW w:w="1484" w:type="dxa"/>
          </w:tcPr>
          <w:p w:rsidR="002C035A" w:rsidRPr="00CA365F" w:rsidRDefault="00B14B9E" w:rsidP="001E62C5">
            <w:pPr>
              <w:jc w:val="center"/>
              <w:rPr>
                <w:rFonts w:eastAsia="Times New Roman" w:cs="Tahoma"/>
                <w:sz w:val="24"/>
                <w:szCs w:val="24"/>
                <w:lang w:val="sr-Latn-RS"/>
              </w:rPr>
            </w:pPr>
            <w:r>
              <w:rPr>
                <w:rFonts w:eastAsia="Times New Roman" w:cs="Tahoma"/>
                <w:sz w:val="24"/>
                <w:szCs w:val="24"/>
                <w:lang w:val="sr-Latn-RS"/>
              </w:rPr>
              <w:t>15</w:t>
            </w:r>
          </w:p>
        </w:tc>
        <w:tc>
          <w:tcPr>
            <w:tcW w:w="1517" w:type="dxa"/>
          </w:tcPr>
          <w:p w:rsidR="002C035A" w:rsidRPr="00CA365F" w:rsidRDefault="002C035A" w:rsidP="00384C22">
            <w:pPr>
              <w:rPr>
                <w:rFonts w:eastAsia="Times New Roman" w:cs="Tahoma"/>
                <w:sz w:val="24"/>
                <w:szCs w:val="24"/>
                <w:lang w:val="sr-Latn-RS"/>
              </w:rPr>
            </w:pPr>
          </w:p>
        </w:tc>
      </w:tr>
      <w:tr w:rsidR="002C035A" w:rsidRPr="00CA365F" w:rsidTr="006679F8">
        <w:trPr>
          <w:trHeight w:val="315"/>
        </w:trPr>
        <w:tc>
          <w:tcPr>
            <w:tcW w:w="719" w:type="dxa"/>
          </w:tcPr>
          <w:p w:rsidR="002C035A" w:rsidRPr="00CA365F" w:rsidRDefault="00A0669B" w:rsidP="00384C22">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Cyrl-RS"/>
              </w:rPr>
              <w:t>5</w:t>
            </w:r>
            <w:r w:rsidR="001E62C5" w:rsidRPr="00CA365F">
              <w:rPr>
                <w:rFonts w:eastAsia="Times New Roman" w:cs="Tahoma"/>
                <w:sz w:val="24"/>
                <w:szCs w:val="24"/>
                <w:lang w:val="sr-Cyrl-RS"/>
              </w:rPr>
              <w:t>.</w:t>
            </w:r>
          </w:p>
        </w:tc>
        <w:tc>
          <w:tcPr>
            <w:tcW w:w="6237" w:type="dxa"/>
          </w:tcPr>
          <w:p w:rsidR="00B14B9E" w:rsidRDefault="00F03CC7" w:rsidP="00B14B9E">
            <w:pPr>
              <w:autoSpaceDE w:val="0"/>
              <w:autoSpaceDN w:val="0"/>
              <w:adjustRightInd w:val="0"/>
              <w:spacing w:after="0" w:line="240" w:lineRule="auto"/>
              <w:rPr>
                <w:rFonts w:eastAsia="Times New Roman" w:cs="Tahoma"/>
                <w:sz w:val="24"/>
                <w:szCs w:val="24"/>
                <w:lang w:val="sr-Cyrl-RS"/>
              </w:rPr>
            </w:pPr>
            <w:r>
              <w:rPr>
                <w:rFonts w:eastAsia="Times New Roman" w:cs="Tahoma"/>
                <w:sz w:val="24"/>
                <w:szCs w:val="24"/>
                <w:lang w:val="sr-Cyrl-RS"/>
              </w:rPr>
              <w:t>Породица</w:t>
            </w:r>
            <w:r w:rsidR="00B14B9E" w:rsidRPr="00CA365F">
              <w:rPr>
                <w:rFonts w:eastAsia="Times New Roman" w:cs="Tahoma"/>
                <w:sz w:val="24"/>
                <w:szCs w:val="24"/>
                <w:lang w:val="sr-Latn-RS"/>
              </w:rPr>
              <w:t xml:space="preserve"> подносиоца пријаве за обуку је</w:t>
            </w:r>
            <w:r w:rsidR="00B14B9E" w:rsidRPr="00CA365F">
              <w:rPr>
                <w:rFonts w:eastAsia="Times New Roman" w:cs="Tahoma"/>
                <w:sz w:val="24"/>
                <w:szCs w:val="24"/>
                <w:lang w:val="sr-Cyrl-RS"/>
              </w:rPr>
              <w:t xml:space="preserve"> </w:t>
            </w:r>
            <w:r>
              <w:rPr>
                <w:rFonts w:eastAsia="Times New Roman" w:cs="Tahoma"/>
                <w:sz w:val="24"/>
                <w:szCs w:val="24"/>
                <w:lang w:val="sr-Latn-RS"/>
              </w:rPr>
              <w:t>једнородитељска</w:t>
            </w:r>
            <w:r w:rsidR="00B14B9E" w:rsidRPr="00CA365F">
              <w:rPr>
                <w:rFonts w:eastAsia="Times New Roman" w:cs="Tahoma"/>
                <w:sz w:val="24"/>
                <w:szCs w:val="24"/>
                <w:lang w:val="sr-Latn-RS"/>
              </w:rPr>
              <w:t>/</w:t>
            </w:r>
            <w:r w:rsidR="002B7CCB">
              <w:rPr>
                <w:rFonts w:eastAsia="Times New Roman" w:cs="Tahoma"/>
                <w:sz w:val="24"/>
                <w:szCs w:val="24"/>
                <w:lang w:val="sr-Cyrl-RS"/>
              </w:rPr>
              <w:t xml:space="preserve">са </w:t>
            </w:r>
            <w:r w:rsidR="00B14B9E" w:rsidRPr="00CA365F">
              <w:rPr>
                <w:rFonts w:eastAsia="Times New Roman" w:cs="Tahoma"/>
                <w:sz w:val="24"/>
                <w:szCs w:val="24"/>
                <w:lang w:val="sr-Latn-RS"/>
              </w:rPr>
              <w:t>дететом/</w:t>
            </w:r>
            <w:r w:rsidR="002B7CCB">
              <w:rPr>
                <w:rFonts w:eastAsia="Times New Roman" w:cs="Tahoma"/>
                <w:sz w:val="24"/>
                <w:szCs w:val="24"/>
                <w:lang w:val="sr-Cyrl-RS"/>
              </w:rPr>
              <w:t xml:space="preserve">са </w:t>
            </w:r>
            <w:r w:rsidR="00B14B9E" w:rsidRPr="00CA365F">
              <w:rPr>
                <w:rFonts w:eastAsia="Times New Roman" w:cs="Tahoma"/>
                <w:sz w:val="24"/>
                <w:szCs w:val="24"/>
                <w:lang w:val="sr-Latn-RS"/>
              </w:rPr>
              <w:t xml:space="preserve">децом до 18 година/или </w:t>
            </w:r>
            <w:r w:rsidR="002B7CCB">
              <w:rPr>
                <w:rFonts w:eastAsia="Times New Roman" w:cs="Tahoma"/>
                <w:sz w:val="24"/>
                <w:szCs w:val="24"/>
                <w:lang w:val="sr-Cyrl-RS"/>
              </w:rPr>
              <w:t xml:space="preserve">са </w:t>
            </w:r>
            <w:r w:rsidR="00B14B9E" w:rsidRPr="00CA365F">
              <w:rPr>
                <w:rFonts w:eastAsia="Times New Roman" w:cs="Tahoma"/>
                <w:sz w:val="24"/>
                <w:szCs w:val="24"/>
                <w:lang w:val="sr-Latn-RS"/>
              </w:rPr>
              <w:t>студентом до 26 година</w:t>
            </w:r>
            <w:r w:rsidR="002B7CCB">
              <w:rPr>
                <w:rFonts w:eastAsia="Times New Roman" w:cs="Tahoma"/>
                <w:sz w:val="24"/>
                <w:szCs w:val="24"/>
                <w:lang w:val="sr-Cyrl-RS"/>
              </w:rPr>
              <w:t>.</w:t>
            </w:r>
            <w:r w:rsidR="00B14B9E" w:rsidRPr="00CA365F">
              <w:rPr>
                <w:rFonts w:eastAsia="Times New Roman" w:cs="Tahoma"/>
                <w:sz w:val="24"/>
                <w:szCs w:val="24"/>
                <w:lang w:val="sr-Cyrl-RS"/>
              </w:rPr>
              <w:t xml:space="preserve"> </w:t>
            </w:r>
          </w:p>
          <w:p w:rsidR="002C035A" w:rsidRPr="00CA365F" w:rsidRDefault="002C035A" w:rsidP="005872B7">
            <w:pPr>
              <w:autoSpaceDE w:val="0"/>
              <w:autoSpaceDN w:val="0"/>
              <w:adjustRightInd w:val="0"/>
              <w:spacing w:after="0" w:line="240" w:lineRule="auto"/>
              <w:rPr>
                <w:rFonts w:eastAsia="Times New Roman" w:cs="Tahoma"/>
                <w:sz w:val="24"/>
                <w:szCs w:val="24"/>
                <w:lang w:val="sr-Latn-RS"/>
              </w:rPr>
            </w:pPr>
          </w:p>
        </w:tc>
        <w:tc>
          <w:tcPr>
            <w:tcW w:w="1484" w:type="dxa"/>
          </w:tcPr>
          <w:p w:rsidR="002C035A" w:rsidRPr="00CA365F" w:rsidRDefault="001E62C5" w:rsidP="00384C22">
            <w:pPr>
              <w:jc w:val="center"/>
              <w:rPr>
                <w:rFonts w:eastAsia="Times New Roman" w:cs="Tahoma"/>
                <w:sz w:val="24"/>
                <w:szCs w:val="24"/>
                <w:lang w:val="sr-Cyrl-RS"/>
              </w:rPr>
            </w:pPr>
            <w:r w:rsidRPr="00CA365F">
              <w:rPr>
                <w:rFonts w:eastAsia="Times New Roman" w:cs="Tahoma"/>
                <w:sz w:val="24"/>
                <w:szCs w:val="24"/>
                <w:lang w:val="sr-Cyrl-RS"/>
              </w:rPr>
              <w:t>1</w:t>
            </w:r>
            <w:r w:rsidR="00A0669B" w:rsidRPr="00CA365F">
              <w:rPr>
                <w:rFonts w:eastAsia="Times New Roman" w:cs="Tahoma"/>
                <w:sz w:val="24"/>
                <w:szCs w:val="24"/>
                <w:lang w:val="sr-Cyrl-RS"/>
              </w:rPr>
              <w:t>5</w:t>
            </w:r>
          </w:p>
        </w:tc>
        <w:tc>
          <w:tcPr>
            <w:tcW w:w="1517" w:type="dxa"/>
          </w:tcPr>
          <w:p w:rsidR="002C035A" w:rsidRPr="00CA365F" w:rsidRDefault="002C035A" w:rsidP="00384C22">
            <w:pPr>
              <w:rPr>
                <w:rFonts w:eastAsia="Times New Roman" w:cs="Tahoma"/>
                <w:sz w:val="24"/>
                <w:szCs w:val="24"/>
                <w:lang w:val="sr-Latn-RS"/>
              </w:rPr>
            </w:pPr>
          </w:p>
        </w:tc>
      </w:tr>
      <w:tr w:rsidR="002C035A" w:rsidRPr="00CA365F" w:rsidTr="006679F8">
        <w:trPr>
          <w:trHeight w:val="315"/>
        </w:trPr>
        <w:tc>
          <w:tcPr>
            <w:tcW w:w="719" w:type="dxa"/>
          </w:tcPr>
          <w:p w:rsidR="002C035A" w:rsidRPr="00CA365F" w:rsidRDefault="00A0669B" w:rsidP="00384C22">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Cyrl-RS"/>
              </w:rPr>
              <w:t>6</w:t>
            </w:r>
            <w:r w:rsidR="001E62C5" w:rsidRPr="00CA365F">
              <w:rPr>
                <w:rFonts w:eastAsia="Times New Roman" w:cs="Tahoma"/>
                <w:sz w:val="24"/>
                <w:szCs w:val="24"/>
                <w:lang w:val="sr-Cyrl-RS"/>
              </w:rPr>
              <w:t>.</w:t>
            </w:r>
          </w:p>
        </w:tc>
        <w:tc>
          <w:tcPr>
            <w:tcW w:w="6237" w:type="dxa"/>
          </w:tcPr>
          <w:p w:rsidR="002C035A" w:rsidRPr="00CA365F" w:rsidRDefault="002C035A" w:rsidP="00EB746E">
            <w:p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 xml:space="preserve">Подносилац пријаве је особа са инвалидитетом или је члан </w:t>
            </w:r>
            <w:r w:rsidR="00F03CC7">
              <w:rPr>
                <w:rFonts w:eastAsia="Times New Roman" w:cs="Tahoma"/>
                <w:sz w:val="24"/>
                <w:szCs w:val="24"/>
                <w:lang w:val="sr-Cyrl-RS"/>
              </w:rPr>
              <w:t>породица</w:t>
            </w:r>
            <w:r w:rsidRPr="00CA365F">
              <w:rPr>
                <w:rFonts w:eastAsia="Times New Roman" w:cs="Tahoma"/>
                <w:sz w:val="24"/>
                <w:szCs w:val="24"/>
                <w:lang w:val="sr-Latn-RS"/>
              </w:rPr>
              <w:t xml:space="preserve"> особа са инвалидитетом:</w:t>
            </w:r>
          </w:p>
          <w:p w:rsidR="002C035A" w:rsidRPr="00CA365F" w:rsidRDefault="002C035A" w:rsidP="00EB746E">
            <w:pPr>
              <w:autoSpaceDE w:val="0"/>
              <w:autoSpaceDN w:val="0"/>
              <w:adjustRightInd w:val="0"/>
              <w:spacing w:after="0" w:line="240" w:lineRule="auto"/>
              <w:rPr>
                <w:rFonts w:eastAsia="Times New Roman" w:cs="Tahoma"/>
                <w:sz w:val="24"/>
                <w:szCs w:val="24"/>
                <w:lang w:val="sr-Latn-RS"/>
              </w:rPr>
            </w:pPr>
          </w:p>
          <w:p w:rsidR="002C035A" w:rsidRPr="00CA365F" w:rsidRDefault="002C035A" w:rsidP="003A4C08">
            <w:pPr>
              <w:pStyle w:val="ListParagraph"/>
              <w:numPr>
                <w:ilvl w:val="0"/>
                <w:numId w:val="11"/>
              </w:num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 xml:space="preserve">члан домаћинства је особа са инвалидитетом – </w:t>
            </w:r>
            <w:r w:rsidR="00CA365F">
              <w:rPr>
                <w:rFonts w:eastAsia="Times New Roman" w:cs="Tahoma"/>
                <w:sz w:val="24"/>
                <w:szCs w:val="24"/>
                <w:lang w:val="sr-Cyrl-RS"/>
              </w:rPr>
              <w:t>10</w:t>
            </w:r>
            <w:r w:rsidRPr="00CA365F">
              <w:rPr>
                <w:rFonts w:eastAsia="Times New Roman" w:cs="Tahoma"/>
                <w:sz w:val="24"/>
                <w:szCs w:val="24"/>
                <w:lang w:val="sr-Latn-RS"/>
              </w:rPr>
              <w:t xml:space="preserve"> поена</w:t>
            </w:r>
          </w:p>
          <w:p w:rsidR="002C035A" w:rsidRPr="00CA365F" w:rsidRDefault="002C035A" w:rsidP="003A4C08">
            <w:pPr>
              <w:pStyle w:val="ListParagraph"/>
              <w:numPr>
                <w:ilvl w:val="0"/>
                <w:numId w:val="11"/>
              </w:numPr>
              <w:autoSpaceDE w:val="0"/>
              <w:autoSpaceDN w:val="0"/>
              <w:adjustRightInd w:val="0"/>
              <w:spacing w:after="0" w:line="240" w:lineRule="auto"/>
              <w:rPr>
                <w:rFonts w:eastAsia="Times New Roman" w:cs="Tahoma"/>
                <w:sz w:val="24"/>
                <w:szCs w:val="24"/>
                <w:lang w:val="sr-Latn-RS"/>
              </w:rPr>
            </w:pPr>
            <w:r w:rsidRPr="00CA365F">
              <w:rPr>
                <w:rFonts w:eastAsia="Times New Roman" w:cs="Tahoma"/>
                <w:sz w:val="24"/>
                <w:szCs w:val="24"/>
                <w:lang w:val="sr-Latn-RS"/>
              </w:rPr>
              <w:t xml:space="preserve">подносилац пријаве је особа са инвалидитетом – </w:t>
            </w:r>
            <w:r w:rsidR="00CA365F">
              <w:rPr>
                <w:rFonts w:eastAsia="Times New Roman" w:cs="Tahoma"/>
                <w:sz w:val="24"/>
                <w:szCs w:val="24"/>
                <w:lang w:val="sr-Cyrl-RS"/>
              </w:rPr>
              <w:t>15</w:t>
            </w:r>
            <w:r w:rsidRPr="00CA365F">
              <w:rPr>
                <w:rFonts w:eastAsia="Times New Roman" w:cs="Tahoma"/>
                <w:sz w:val="24"/>
                <w:szCs w:val="24"/>
                <w:lang w:val="sr-Latn-RS"/>
              </w:rPr>
              <w:t xml:space="preserve"> поена</w:t>
            </w:r>
          </w:p>
          <w:p w:rsidR="004C190B" w:rsidRPr="00CA365F" w:rsidRDefault="004C190B" w:rsidP="00384C22">
            <w:pPr>
              <w:spacing w:after="0" w:line="240" w:lineRule="auto"/>
              <w:rPr>
                <w:rFonts w:eastAsia="Times New Roman" w:cs="Tahoma"/>
                <w:sz w:val="24"/>
                <w:szCs w:val="24"/>
                <w:lang w:val="sr-Latn-RS"/>
              </w:rPr>
            </w:pPr>
          </w:p>
        </w:tc>
        <w:tc>
          <w:tcPr>
            <w:tcW w:w="1484" w:type="dxa"/>
          </w:tcPr>
          <w:p w:rsidR="002C035A" w:rsidRPr="00CA365F" w:rsidRDefault="00CA365F" w:rsidP="00384C22">
            <w:pPr>
              <w:jc w:val="center"/>
              <w:rPr>
                <w:rFonts w:eastAsia="Times New Roman" w:cs="Tahoma"/>
                <w:sz w:val="24"/>
                <w:szCs w:val="24"/>
                <w:lang w:val="sr-Cyrl-RS"/>
              </w:rPr>
            </w:pPr>
            <w:r>
              <w:rPr>
                <w:rFonts w:eastAsia="Times New Roman" w:cs="Tahoma"/>
                <w:sz w:val="24"/>
                <w:szCs w:val="24"/>
                <w:lang w:val="sr-Cyrl-RS"/>
              </w:rPr>
              <w:t>10</w:t>
            </w:r>
            <w:r w:rsidR="006679F8" w:rsidRPr="00CA365F">
              <w:rPr>
                <w:rFonts w:eastAsia="Times New Roman" w:cs="Tahoma"/>
                <w:sz w:val="24"/>
                <w:szCs w:val="24"/>
                <w:lang w:val="sr-Cyrl-RS"/>
              </w:rPr>
              <w:t>-</w:t>
            </w:r>
            <w:r>
              <w:rPr>
                <w:rFonts w:eastAsia="Times New Roman" w:cs="Tahoma"/>
                <w:sz w:val="24"/>
                <w:szCs w:val="24"/>
                <w:lang w:val="sr-Cyrl-RS"/>
              </w:rPr>
              <w:t>15</w:t>
            </w:r>
          </w:p>
        </w:tc>
        <w:tc>
          <w:tcPr>
            <w:tcW w:w="1517" w:type="dxa"/>
          </w:tcPr>
          <w:p w:rsidR="002C035A" w:rsidRPr="00CA365F" w:rsidRDefault="002C035A" w:rsidP="00384C22">
            <w:pPr>
              <w:rPr>
                <w:rFonts w:eastAsia="Times New Roman" w:cs="Tahoma"/>
                <w:sz w:val="24"/>
                <w:szCs w:val="24"/>
                <w:lang w:val="sr-Latn-RS"/>
              </w:rPr>
            </w:pPr>
          </w:p>
        </w:tc>
      </w:tr>
      <w:tr w:rsidR="002C035A" w:rsidRPr="00CA365F" w:rsidTr="00350E2E">
        <w:trPr>
          <w:trHeight w:val="545"/>
        </w:trPr>
        <w:tc>
          <w:tcPr>
            <w:tcW w:w="719" w:type="dxa"/>
            <w:tcBorders>
              <w:bottom w:val="single" w:sz="4" w:space="0" w:color="auto"/>
            </w:tcBorders>
            <w:shd w:val="clear" w:color="auto" w:fill="9CC2E5" w:themeFill="accent1" w:themeFillTint="99"/>
          </w:tcPr>
          <w:p w:rsidR="002C035A" w:rsidRPr="00CA365F" w:rsidRDefault="002C035A" w:rsidP="00384C22">
            <w:pPr>
              <w:rPr>
                <w:rFonts w:eastAsia="Times New Roman" w:cs="Tahoma"/>
                <w:sz w:val="24"/>
                <w:szCs w:val="24"/>
                <w:lang w:val="sr-Latn-RS"/>
              </w:rPr>
            </w:pPr>
          </w:p>
        </w:tc>
        <w:tc>
          <w:tcPr>
            <w:tcW w:w="7721" w:type="dxa"/>
            <w:gridSpan w:val="2"/>
            <w:tcBorders>
              <w:bottom w:val="single" w:sz="4" w:space="0" w:color="auto"/>
            </w:tcBorders>
            <w:shd w:val="clear" w:color="auto" w:fill="9CC2E5" w:themeFill="accent1" w:themeFillTint="99"/>
          </w:tcPr>
          <w:p w:rsidR="002C035A" w:rsidRPr="00CA365F" w:rsidRDefault="002C035A" w:rsidP="00384C22">
            <w:pPr>
              <w:jc w:val="right"/>
              <w:rPr>
                <w:rFonts w:eastAsia="Times New Roman" w:cs="Tahoma"/>
                <w:b/>
                <w:sz w:val="24"/>
                <w:szCs w:val="24"/>
                <w:lang w:val="sr-Latn-RS"/>
              </w:rPr>
            </w:pPr>
            <w:r w:rsidRPr="00CA365F">
              <w:rPr>
                <w:rFonts w:eastAsia="Times New Roman" w:cs="Tahoma"/>
                <w:b/>
                <w:sz w:val="24"/>
                <w:szCs w:val="24"/>
                <w:lang w:val="sr-Cyrl-RS"/>
              </w:rPr>
              <w:t>УКУПНО ПОЕНА</w:t>
            </w:r>
            <w:r w:rsidRPr="00CA365F">
              <w:rPr>
                <w:rFonts w:eastAsia="Times New Roman" w:cs="Tahoma"/>
                <w:b/>
                <w:sz w:val="24"/>
                <w:szCs w:val="24"/>
                <w:lang w:val="sr-Latn-RS"/>
              </w:rPr>
              <w:t xml:space="preserve"> (</w:t>
            </w:r>
            <w:r w:rsidRPr="00CA365F">
              <w:rPr>
                <w:rFonts w:eastAsia="Times New Roman" w:cs="Tahoma"/>
                <w:b/>
                <w:sz w:val="24"/>
                <w:szCs w:val="24"/>
                <w:lang w:val="sr-Cyrl-RS"/>
              </w:rPr>
              <w:t>МАКСИМАЛАН БРОЈ ПОЕНА ЈЕ 100</w:t>
            </w:r>
            <w:r w:rsidRPr="00CA365F">
              <w:rPr>
                <w:rFonts w:eastAsia="Times New Roman" w:cs="Tahoma"/>
                <w:b/>
                <w:sz w:val="24"/>
                <w:szCs w:val="24"/>
                <w:lang w:val="sr-Latn-RS"/>
              </w:rPr>
              <w:t>):</w:t>
            </w:r>
          </w:p>
        </w:tc>
        <w:tc>
          <w:tcPr>
            <w:tcW w:w="1517" w:type="dxa"/>
          </w:tcPr>
          <w:p w:rsidR="002C035A" w:rsidRPr="00CA365F" w:rsidRDefault="002C035A" w:rsidP="00384C22">
            <w:pPr>
              <w:rPr>
                <w:rFonts w:eastAsia="Times New Roman" w:cs="Tahoma"/>
                <w:b/>
                <w:sz w:val="24"/>
                <w:szCs w:val="24"/>
                <w:lang w:val="sr-Latn-RS"/>
              </w:rPr>
            </w:pPr>
          </w:p>
        </w:tc>
      </w:tr>
    </w:tbl>
    <w:p w:rsidR="002C035A" w:rsidRPr="00CA365F" w:rsidRDefault="002C035A" w:rsidP="00EB746E">
      <w:pPr>
        <w:rPr>
          <w:rFonts w:cs="Tahoma"/>
          <w:b/>
          <w:sz w:val="24"/>
          <w:szCs w:val="24"/>
          <w:lang w:val="sr-Latn-RS"/>
        </w:rPr>
      </w:pPr>
    </w:p>
    <w:p w:rsidR="006679F8" w:rsidRDefault="006679F8" w:rsidP="00EB746E">
      <w:pPr>
        <w:rPr>
          <w:rFonts w:cs="Tahoma"/>
          <w:sz w:val="24"/>
          <w:szCs w:val="24"/>
          <w:lang w:val="sr-Latn-RS"/>
        </w:rPr>
      </w:pPr>
    </w:p>
    <w:p w:rsidR="00394434" w:rsidRDefault="00394434" w:rsidP="00EB746E">
      <w:pPr>
        <w:rPr>
          <w:rFonts w:cs="Tahoma"/>
          <w:sz w:val="24"/>
          <w:szCs w:val="24"/>
          <w:lang w:val="sr-Latn-RS"/>
        </w:rPr>
      </w:pPr>
      <w:bookmarkStart w:id="0" w:name="_GoBack"/>
      <w:bookmarkEnd w:id="0"/>
    </w:p>
    <w:p w:rsidR="006A0C03" w:rsidRDefault="006A0C03" w:rsidP="00EB746E">
      <w:pPr>
        <w:rPr>
          <w:rFonts w:cs="Tahoma"/>
          <w:sz w:val="24"/>
          <w:szCs w:val="24"/>
          <w:lang w:val="sr-Latn-RS"/>
        </w:rPr>
      </w:pPr>
    </w:p>
    <w:p w:rsidR="006A0C03" w:rsidRDefault="006A0C03" w:rsidP="00EB746E">
      <w:pPr>
        <w:rPr>
          <w:rFonts w:cs="Tahoma"/>
          <w:sz w:val="24"/>
          <w:szCs w:val="24"/>
          <w:lang w:val="sr-Latn-RS"/>
        </w:rPr>
      </w:pPr>
    </w:p>
    <w:p w:rsidR="006A0C03" w:rsidRPr="00CA365F" w:rsidRDefault="006A0C03" w:rsidP="00EB746E">
      <w:pPr>
        <w:rPr>
          <w:rFonts w:cs="Tahoma"/>
          <w:sz w:val="24"/>
          <w:szCs w:val="24"/>
          <w:lang w:val="sr-Latn-RS"/>
        </w:rPr>
      </w:pPr>
    </w:p>
    <w:p w:rsidR="00EB746E" w:rsidRPr="00CA365F" w:rsidRDefault="00EB746E" w:rsidP="00EB746E">
      <w:pPr>
        <w:rPr>
          <w:rFonts w:cs="Tahoma"/>
          <w:b/>
          <w:sz w:val="24"/>
          <w:szCs w:val="24"/>
          <w:lang w:val="sr-Latn-RS"/>
        </w:rPr>
      </w:pPr>
      <w:r w:rsidRPr="00CA365F">
        <w:rPr>
          <w:rFonts w:cs="Tahoma"/>
          <w:b/>
          <w:sz w:val="24"/>
          <w:szCs w:val="24"/>
          <w:lang w:val="sr-Cyrl-RS"/>
        </w:rPr>
        <w:lastRenderedPageBreak/>
        <w:t>Чланови Комисије</w:t>
      </w:r>
      <w:r w:rsidRPr="00CA365F">
        <w:rPr>
          <w:rFonts w:cs="Tahoma"/>
          <w:b/>
          <w:sz w:val="24"/>
          <w:szCs w:val="24"/>
          <w:lang w:val="sr-Latn-RS"/>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035"/>
        <w:gridCol w:w="1984"/>
        <w:gridCol w:w="1985"/>
        <w:gridCol w:w="2468"/>
      </w:tblGrid>
      <w:tr w:rsidR="00EB746E" w:rsidRPr="00CA365F" w:rsidTr="00394434">
        <w:tc>
          <w:tcPr>
            <w:tcW w:w="646" w:type="dxa"/>
            <w:shd w:val="clear" w:color="auto" w:fill="9CC2E5" w:themeFill="accent1" w:themeFillTint="99"/>
          </w:tcPr>
          <w:p w:rsidR="00EB746E" w:rsidRPr="00CA365F" w:rsidRDefault="00EB746E" w:rsidP="00384C22">
            <w:pPr>
              <w:widowControl w:val="0"/>
              <w:autoSpaceDE w:val="0"/>
              <w:autoSpaceDN w:val="0"/>
              <w:adjustRightInd w:val="0"/>
              <w:spacing w:line="240" w:lineRule="exact"/>
              <w:rPr>
                <w:rFonts w:cs="Tahoma"/>
                <w:b/>
                <w:sz w:val="24"/>
                <w:szCs w:val="24"/>
                <w:lang w:val="sr-Latn-RS"/>
              </w:rPr>
            </w:pPr>
          </w:p>
          <w:p w:rsidR="00EB746E" w:rsidRPr="00CA365F" w:rsidRDefault="00EB746E" w:rsidP="00384C22">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Р. Бр.</w:t>
            </w:r>
          </w:p>
        </w:tc>
        <w:tc>
          <w:tcPr>
            <w:tcW w:w="3035" w:type="dxa"/>
            <w:shd w:val="clear" w:color="auto" w:fill="9CC2E5" w:themeFill="accent1" w:themeFillTint="99"/>
          </w:tcPr>
          <w:p w:rsidR="00EB746E" w:rsidRPr="00CA365F" w:rsidRDefault="00EB746E" w:rsidP="00384C22">
            <w:pPr>
              <w:widowControl w:val="0"/>
              <w:autoSpaceDE w:val="0"/>
              <w:autoSpaceDN w:val="0"/>
              <w:adjustRightInd w:val="0"/>
              <w:spacing w:line="240" w:lineRule="exact"/>
              <w:rPr>
                <w:rFonts w:cs="Tahoma"/>
                <w:b/>
                <w:sz w:val="24"/>
                <w:szCs w:val="24"/>
                <w:lang w:val="sr-Latn-RS"/>
              </w:rPr>
            </w:pPr>
          </w:p>
          <w:p w:rsidR="00EB746E" w:rsidRPr="00CA365F" w:rsidRDefault="00EB746E" w:rsidP="00384C22">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Име и презиме</w:t>
            </w:r>
          </w:p>
        </w:tc>
        <w:tc>
          <w:tcPr>
            <w:tcW w:w="1984" w:type="dxa"/>
            <w:shd w:val="clear" w:color="auto" w:fill="9CC2E5" w:themeFill="accent1" w:themeFillTint="99"/>
          </w:tcPr>
          <w:p w:rsidR="00EB746E" w:rsidRPr="00CA365F" w:rsidRDefault="00EB746E" w:rsidP="00384C22">
            <w:pPr>
              <w:widowControl w:val="0"/>
              <w:autoSpaceDE w:val="0"/>
              <w:autoSpaceDN w:val="0"/>
              <w:adjustRightInd w:val="0"/>
              <w:spacing w:line="240" w:lineRule="exact"/>
              <w:rPr>
                <w:rFonts w:cs="Tahoma"/>
                <w:b/>
                <w:sz w:val="24"/>
                <w:szCs w:val="24"/>
                <w:lang w:val="sr-Latn-RS"/>
              </w:rPr>
            </w:pPr>
          </w:p>
          <w:p w:rsidR="00394434" w:rsidRDefault="00EB746E" w:rsidP="00384C22">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Организација/</w:t>
            </w:r>
          </w:p>
          <w:p w:rsidR="00EB746E" w:rsidRPr="00CA365F" w:rsidRDefault="00EB746E" w:rsidP="00384C22">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институција</w:t>
            </w:r>
          </w:p>
        </w:tc>
        <w:tc>
          <w:tcPr>
            <w:tcW w:w="1985" w:type="dxa"/>
            <w:shd w:val="clear" w:color="auto" w:fill="9CC2E5" w:themeFill="accent1" w:themeFillTint="99"/>
          </w:tcPr>
          <w:p w:rsidR="00EB746E" w:rsidRPr="00CA365F" w:rsidRDefault="00EB746E" w:rsidP="00384C22">
            <w:pPr>
              <w:widowControl w:val="0"/>
              <w:autoSpaceDE w:val="0"/>
              <w:autoSpaceDN w:val="0"/>
              <w:adjustRightInd w:val="0"/>
              <w:spacing w:line="240" w:lineRule="exact"/>
              <w:rPr>
                <w:rFonts w:cs="Tahoma"/>
                <w:b/>
                <w:sz w:val="24"/>
                <w:szCs w:val="24"/>
                <w:lang w:val="sr-Latn-RS"/>
              </w:rPr>
            </w:pPr>
          </w:p>
          <w:p w:rsidR="00EB746E" w:rsidRPr="00394434" w:rsidRDefault="00EB746E" w:rsidP="00394434">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 xml:space="preserve">Функција у </w:t>
            </w:r>
            <w:proofErr w:type="spellStart"/>
            <w:r w:rsidR="00394434">
              <w:rPr>
                <w:rFonts w:cs="Tahoma"/>
                <w:b/>
                <w:sz w:val="24"/>
                <w:szCs w:val="24"/>
                <w:lang w:val="en-US"/>
              </w:rPr>
              <w:t>Ko</w:t>
            </w:r>
            <w:proofErr w:type="spellEnd"/>
            <w:r w:rsidR="00394434">
              <w:rPr>
                <w:rFonts w:cs="Tahoma"/>
                <w:b/>
                <w:sz w:val="24"/>
                <w:szCs w:val="24"/>
                <w:lang w:val="sr-Cyrl-RS"/>
              </w:rPr>
              <w:t>мисији</w:t>
            </w:r>
          </w:p>
        </w:tc>
        <w:tc>
          <w:tcPr>
            <w:tcW w:w="2468" w:type="dxa"/>
            <w:shd w:val="clear" w:color="auto" w:fill="9CC2E5" w:themeFill="accent1" w:themeFillTint="99"/>
          </w:tcPr>
          <w:p w:rsidR="00EB746E" w:rsidRPr="00CA365F" w:rsidRDefault="00EB746E" w:rsidP="00384C22">
            <w:pPr>
              <w:widowControl w:val="0"/>
              <w:autoSpaceDE w:val="0"/>
              <w:autoSpaceDN w:val="0"/>
              <w:adjustRightInd w:val="0"/>
              <w:spacing w:line="240" w:lineRule="exact"/>
              <w:rPr>
                <w:rFonts w:cs="Tahoma"/>
                <w:b/>
                <w:sz w:val="24"/>
                <w:szCs w:val="24"/>
                <w:lang w:val="sr-Latn-RS"/>
              </w:rPr>
            </w:pPr>
          </w:p>
          <w:p w:rsidR="00EB746E" w:rsidRPr="00CA365F" w:rsidRDefault="00EB746E" w:rsidP="00384C22">
            <w:pPr>
              <w:widowControl w:val="0"/>
              <w:autoSpaceDE w:val="0"/>
              <w:autoSpaceDN w:val="0"/>
              <w:adjustRightInd w:val="0"/>
              <w:spacing w:line="240" w:lineRule="exact"/>
              <w:rPr>
                <w:rFonts w:cs="Tahoma"/>
                <w:b/>
                <w:sz w:val="24"/>
                <w:szCs w:val="24"/>
                <w:lang w:val="sr-Cyrl-RS"/>
              </w:rPr>
            </w:pPr>
            <w:r w:rsidRPr="00CA365F">
              <w:rPr>
                <w:rFonts w:cs="Tahoma"/>
                <w:b/>
                <w:sz w:val="24"/>
                <w:szCs w:val="24"/>
                <w:lang w:val="sr-Cyrl-RS"/>
              </w:rPr>
              <w:t>Потпис</w:t>
            </w:r>
          </w:p>
        </w:tc>
      </w:tr>
      <w:tr w:rsidR="00EB746E" w:rsidRPr="00CA365F" w:rsidTr="00394434">
        <w:tc>
          <w:tcPr>
            <w:tcW w:w="646"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r w:rsidRPr="00CA365F">
              <w:rPr>
                <w:rFonts w:cs="Tahoma"/>
                <w:sz w:val="24"/>
                <w:szCs w:val="24"/>
                <w:lang w:val="sr-Latn-RS"/>
              </w:rPr>
              <w:t>1.</w:t>
            </w:r>
          </w:p>
        </w:tc>
        <w:tc>
          <w:tcPr>
            <w:tcW w:w="303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4"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2468"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r>
      <w:tr w:rsidR="00EB746E" w:rsidRPr="00CA365F" w:rsidTr="00394434">
        <w:tc>
          <w:tcPr>
            <w:tcW w:w="646"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r w:rsidRPr="00CA365F">
              <w:rPr>
                <w:rFonts w:cs="Tahoma"/>
                <w:sz w:val="24"/>
                <w:szCs w:val="24"/>
                <w:lang w:val="sr-Latn-RS"/>
              </w:rPr>
              <w:t>2.</w:t>
            </w:r>
          </w:p>
        </w:tc>
        <w:tc>
          <w:tcPr>
            <w:tcW w:w="303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4"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2468"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r>
      <w:tr w:rsidR="00EB746E" w:rsidRPr="00CA365F" w:rsidTr="00394434">
        <w:tc>
          <w:tcPr>
            <w:tcW w:w="646"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r w:rsidRPr="00CA365F">
              <w:rPr>
                <w:rFonts w:cs="Tahoma"/>
                <w:sz w:val="24"/>
                <w:szCs w:val="24"/>
                <w:lang w:val="sr-Latn-RS"/>
              </w:rPr>
              <w:t>3.</w:t>
            </w:r>
          </w:p>
        </w:tc>
        <w:tc>
          <w:tcPr>
            <w:tcW w:w="303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4"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2468"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r>
      <w:tr w:rsidR="00EB746E" w:rsidRPr="00CA365F" w:rsidTr="00394434">
        <w:tc>
          <w:tcPr>
            <w:tcW w:w="646"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r w:rsidRPr="00CA365F">
              <w:rPr>
                <w:rFonts w:cs="Tahoma"/>
                <w:sz w:val="24"/>
                <w:szCs w:val="24"/>
                <w:lang w:val="sr-Latn-RS"/>
              </w:rPr>
              <w:t>4.</w:t>
            </w:r>
          </w:p>
        </w:tc>
        <w:tc>
          <w:tcPr>
            <w:tcW w:w="303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4"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1985"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c>
          <w:tcPr>
            <w:tcW w:w="2468" w:type="dxa"/>
          </w:tcPr>
          <w:p w:rsidR="00EB746E" w:rsidRPr="00CA365F" w:rsidRDefault="00EB746E" w:rsidP="00384C22">
            <w:pPr>
              <w:widowControl w:val="0"/>
              <w:autoSpaceDE w:val="0"/>
              <w:autoSpaceDN w:val="0"/>
              <w:adjustRightInd w:val="0"/>
              <w:spacing w:line="240" w:lineRule="exact"/>
              <w:rPr>
                <w:rFonts w:cs="Tahoma"/>
                <w:sz w:val="24"/>
                <w:szCs w:val="24"/>
                <w:lang w:val="sr-Latn-RS"/>
              </w:rPr>
            </w:pPr>
          </w:p>
        </w:tc>
      </w:tr>
    </w:tbl>
    <w:p w:rsidR="00EB746E" w:rsidRPr="00CA365F" w:rsidRDefault="00EB746E" w:rsidP="00EB746E">
      <w:pPr>
        <w:spacing w:before="100" w:beforeAutospacing="1" w:after="100" w:afterAutospacing="1" w:line="240" w:lineRule="auto"/>
        <w:jc w:val="both"/>
        <w:rPr>
          <w:rFonts w:cs="Tahoma"/>
          <w:sz w:val="24"/>
          <w:szCs w:val="24"/>
          <w:lang w:val="sr-Latn-RS"/>
        </w:rPr>
      </w:pPr>
    </w:p>
    <w:p w:rsidR="00E239F1" w:rsidRPr="00CA365F" w:rsidRDefault="00E239F1" w:rsidP="00EB746E">
      <w:pPr>
        <w:rPr>
          <w:sz w:val="24"/>
          <w:szCs w:val="24"/>
        </w:rPr>
      </w:pPr>
    </w:p>
    <w:sectPr w:rsidR="00E239F1" w:rsidRPr="00CA365F" w:rsidSect="00292092">
      <w:headerReference w:type="default" r:id="rId8"/>
      <w:footerReference w:type="default" r:id="rId9"/>
      <w:pgSz w:w="11906" w:h="16838"/>
      <w:pgMar w:top="1542"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69" w:rsidRDefault="00C42369" w:rsidP="00277122">
      <w:pPr>
        <w:spacing w:after="0" w:line="240" w:lineRule="auto"/>
      </w:pPr>
      <w:r>
        <w:separator/>
      </w:r>
    </w:p>
  </w:endnote>
  <w:endnote w:type="continuationSeparator" w:id="0">
    <w:p w:rsidR="00C42369" w:rsidRDefault="00C42369" w:rsidP="0027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62265"/>
      <w:docPartObj>
        <w:docPartGallery w:val="Page Numbers (Bottom of Page)"/>
        <w:docPartUnique/>
      </w:docPartObj>
    </w:sdtPr>
    <w:sdtEndPr>
      <w:rPr>
        <w:noProof/>
        <w:sz w:val="14"/>
        <w:szCs w:val="14"/>
      </w:rPr>
    </w:sdtEndPr>
    <w:sdtContent>
      <w:p w:rsidR="00292092" w:rsidRPr="00292092" w:rsidRDefault="007E4A0E">
        <w:pPr>
          <w:pStyle w:val="Footer"/>
          <w:jc w:val="right"/>
          <w:rPr>
            <w:sz w:val="14"/>
            <w:szCs w:val="14"/>
          </w:rPr>
        </w:pPr>
        <w:r>
          <w:rPr>
            <w:noProof/>
            <w:lang w:eastAsia="en-GB"/>
          </w:rPr>
          <w:drawing>
            <wp:anchor distT="0" distB="0" distL="114300" distR="114300" simplePos="0" relativeHeight="251668480" behindDoc="0" locked="0" layoutInCell="1" allowOverlap="1" wp14:anchorId="0D232A51" wp14:editId="191B2292">
              <wp:simplePos x="0" y="0"/>
              <wp:positionH relativeFrom="page">
                <wp:posOffset>642620</wp:posOffset>
              </wp:positionH>
              <wp:positionV relativeFrom="paragraph">
                <wp:posOffset>-433705</wp:posOffset>
              </wp:positionV>
              <wp:extent cx="6400800" cy="964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964565"/>
                      </a:xfrm>
                      <a:prstGeom prst="rect">
                        <a:avLst/>
                      </a:prstGeom>
                    </pic:spPr>
                  </pic:pic>
                </a:graphicData>
              </a:graphic>
              <wp14:sizeRelH relativeFrom="margin">
                <wp14:pctWidth>0</wp14:pctWidth>
              </wp14:sizeRelH>
              <wp14:sizeRelV relativeFrom="margin">
                <wp14:pctHeight>0</wp14:pctHeight>
              </wp14:sizeRelV>
            </wp:anchor>
          </w:drawing>
        </w:r>
        <w:r w:rsidR="00292092" w:rsidRPr="00292092">
          <w:rPr>
            <w:sz w:val="14"/>
            <w:szCs w:val="14"/>
          </w:rPr>
          <w:fldChar w:fldCharType="begin"/>
        </w:r>
        <w:r w:rsidR="00292092" w:rsidRPr="00292092">
          <w:rPr>
            <w:sz w:val="14"/>
            <w:szCs w:val="14"/>
          </w:rPr>
          <w:instrText xml:space="preserve"> PAGE   \* MERGEFORMAT </w:instrText>
        </w:r>
        <w:r w:rsidR="00292092" w:rsidRPr="00292092">
          <w:rPr>
            <w:sz w:val="14"/>
            <w:szCs w:val="14"/>
          </w:rPr>
          <w:fldChar w:fldCharType="separate"/>
        </w:r>
        <w:r w:rsidR="00394434">
          <w:rPr>
            <w:noProof/>
            <w:sz w:val="14"/>
            <w:szCs w:val="14"/>
          </w:rPr>
          <w:t>1</w:t>
        </w:r>
        <w:r w:rsidR="00292092" w:rsidRPr="00292092">
          <w:rPr>
            <w:noProof/>
            <w:sz w:val="14"/>
            <w:szCs w:val="14"/>
          </w:rPr>
          <w:fldChar w:fldCharType="end"/>
        </w:r>
      </w:p>
    </w:sdtContent>
  </w:sdt>
  <w:p w:rsidR="00601E4A" w:rsidRDefault="00601E4A">
    <w:pPr>
      <w:pStyle w:val="Footer"/>
      <w:rPr>
        <w:noProof/>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69" w:rsidRDefault="00C42369" w:rsidP="00277122">
      <w:pPr>
        <w:spacing w:after="0" w:line="240" w:lineRule="auto"/>
      </w:pPr>
      <w:r>
        <w:separator/>
      </w:r>
    </w:p>
  </w:footnote>
  <w:footnote w:type="continuationSeparator" w:id="0">
    <w:p w:rsidR="00C42369" w:rsidRDefault="00C42369" w:rsidP="0027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22" w:rsidRDefault="007E4A0E">
    <w:pPr>
      <w:pStyle w:val="Header"/>
    </w:pPr>
    <w:r>
      <w:rPr>
        <w:noProof/>
        <w:lang w:eastAsia="en-GB"/>
      </w:rPr>
      <w:drawing>
        <wp:anchor distT="0" distB="0" distL="114300" distR="114300" simplePos="0" relativeHeight="251666432" behindDoc="0" locked="0" layoutInCell="1" allowOverlap="1" wp14:anchorId="357AC68E" wp14:editId="42200F93">
          <wp:simplePos x="0" y="0"/>
          <wp:positionH relativeFrom="page">
            <wp:posOffset>256540</wp:posOffset>
          </wp:positionH>
          <wp:positionV relativeFrom="margin">
            <wp:posOffset>-1164590</wp:posOffset>
          </wp:positionV>
          <wp:extent cx="7133593" cy="1101679"/>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a:blip r:embed="rId1">
                    <a:extLst>
                      <a:ext uri="{28A0092B-C50C-407E-A947-70E740481C1C}">
                        <a14:useLocalDpi xmlns:a14="http://schemas.microsoft.com/office/drawing/2010/main" val="0"/>
                      </a:ext>
                    </a:extLst>
                  </a:blip>
                  <a:stretch>
                    <a:fillRect/>
                  </a:stretch>
                </pic:blipFill>
                <pic:spPr>
                  <a:xfrm>
                    <a:off x="0" y="0"/>
                    <a:ext cx="7133593" cy="1101679"/>
                  </a:xfrm>
                  <a:prstGeom prst="rect">
                    <a:avLst/>
                  </a:prstGeom>
                </pic:spPr>
              </pic:pic>
            </a:graphicData>
          </a:graphic>
          <wp14:sizeRelH relativeFrom="margin">
            <wp14:pctWidth>0</wp14:pctWidth>
          </wp14:sizeRelH>
          <wp14:sizeRelV relativeFrom="margin">
            <wp14:pctHeight>0</wp14:pctHeight>
          </wp14:sizeRelV>
        </wp:anchor>
      </w:drawing>
    </w:r>
  </w:p>
  <w:p w:rsidR="00277122" w:rsidRDefault="00277122">
    <w:pPr>
      <w:pStyle w:val="Header"/>
    </w:pPr>
  </w:p>
  <w:p w:rsidR="00277122" w:rsidRDefault="00277122">
    <w:pPr>
      <w:pStyle w:val="Header"/>
    </w:pPr>
  </w:p>
  <w:p w:rsidR="00277122" w:rsidRDefault="00277122">
    <w:pPr>
      <w:pStyle w:val="Header"/>
    </w:pPr>
  </w:p>
  <w:p w:rsidR="00277122" w:rsidRDefault="002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021F"/>
    <w:multiLevelType w:val="hybridMultilevel"/>
    <w:tmpl w:val="085AE0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5407EEF"/>
    <w:multiLevelType w:val="hybridMultilevel"/>
    <w:tmpl w:val="C46AB4AE"/>
    <w:lvl w:ilvl="0" w:tplc="862E35EA">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2">
    <w:nsid w:val="28742E7F"/>
    <w:multiLevelType w:val="hybridMultilevel"/>
    <w:tmpl w:val="F31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C4FF6"/>
    <w:multiLevelType w:val="hybridMultilevel"/>
    <w:tmpl w:val="F63274AE"/>
    <w:lvl w:ilvl="0" w:tplc="7514021C">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C5BDA"/>
    <w:multiLevelType w:val="hybridMultilevel"/>
    <w:tmpl w:val="2866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D4D39"/>
    <w:multiLevelType w:val="hybridMultilevel"/>
    <w:tmpl w:val="B15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4F59FF"/>
    <w:multiLevelType w:val="hybridMultilevel"/>
    <w:tmpl w:val="BCD0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92349"/>
    <w:multiLevelType w:val="hybridMultilevel"/>
    <w:tmpl w:val="6228F35E"/>
    <w:lvl w:ilvl="0" w:tplc="7396D1E2">
      <w:start w:val="1"/>
      <w:numFmt w:val="decimal"/>
      <w:lvlText w:val="%1."/>
      <w:lvlJc w:val="left"/>
      <w:pPr>
        <w:ind w:left="720" w:hanging="360"/>
      </w:pPr>
      <w:rPr>
        <w:rFonts w:asciiTheme="minorHAnsi" w:eastAsiaTheme="minorHAnsi" w:hAnsiTheme="minorHAns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522A05"/>
    <w:multiLevelType w:val="hybridMultilevel"/>
    <w:tmpl w:val="9C981A4C"/>
    <w:lvl w:ilvl="0" w:tplc="48CADCA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E50D4A"/>
    <w:multiLevelType w:val="hybridMultilevel"/>
    <w:tmpl w:val="3934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C43D40"/>
    <w:multiLevelType w:val="hybridMultilevel"/>
    <w:tmpl w:val="A684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2A7BCB"/>
    <w:multiLevelType w:val="hybridMultilevel"/>
    <w:tmpl w:val="D07005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B0D640D"/>
    <w:multiLevelType w:val="hybridMultilevel"/>
    <w:tmpl w:val="D0F6F14A"/>
    <w:lvl w:ilvl="0" w:tplc="4A4214D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12"/>
  </w:num>
  <w:num w:numId="6">
    <w:abstractNumId w:val="8"/>
  </w:num>
  <w:num w:numId="7">
    <w:abstractNumId w:val="2"/>
  </w:num>
  <w:num w:numId="8">
    <w:abstractNumId w:val="6"/>
  </w:num>
  <w:num w:numId="9">
    <w:abstractNumId w:val="4"/>
  </w:num>
  <w:num w:numId="10">
    <w:abstractNumId w:val="0"/>
  </w:num>
  <w:num w:numId="11">
    <w:abstractNumId w:val="1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2"/>
    <w:rsid w:val="000031C6"/>
    <w:rsid w:val="00006B1C"/>
    <w:rsid w:val="00010AE3"/>
    <w:rsid w:val="00013CDB"/>
    <w:rsid w:val="00017E0B"/>
    <w:rsid w:val="00026FB4"/>
    <w:rsid w:val="00050A6C"/>
    <w:rsid w:val="00051E4D"/>
    <w:rsid w:val="000A72DB"/>
    <w:rsid w:val="000D11A7"/>
    <w:rsid w:val="000F0FE3"/>
    <w:rsid w:val="000F5111"/>
    <w:rsid w:val="00135630"/>
    <w:rsid w:val="00165AEF"/>
    <w:rsid w:val="001664C9"/>
    <w:rsid w:val="001B2796"/>
    <w:rsid w:val="001C5EB6"/>
    <w:rsid w:val="001E62C5"/>
    <w:rsid w:val="002036B1"/>
    <w:rsid w:val="002128E4"/>
    <w:rsid w:val="00223C2A"/>
    <w:rsid w:val="00234AF9"/>
    <w:rsid w:val="00277122"/>
    <w:rsid w:val="00292092"/>
    <w:rsid w:val="00296DA1"/>
    <w:rsid w:val="002A463E"/>
    <w:rsid w:val="002B751B"/>
    <w:rsid w:val="002B7CCB"/>
    <w:rsid w:val="002C035A"/>
    <w:rsid w:val="002D2A9A"/>
    <w:rsid w:val="002E1B76"/>
    <w:rsid w:val="00345765"/>
    <w:rsid w:val="00356828"/>
    <w:rsid w:val="00365208"/>
    <w:rsid w:val="00381394"/>
    <w:rsid w:val="003918C9"/>
    <w:rsid w:val="00394434"/>
    <w:rsid w:val="003A2985"/>
    <w:rsid w:val="003A4C08"/>
    <w:rsid w:val="003B1FBD"/>
    <w:rsid w:val="003D0E33"/>
    <w:rsid w:val="003F2960"/>
    <w:rsid w:val="00407485"/>
    <w:rsid w:val="0042694D"/>
    <w:rsid w:val="0043064A"/>
    <w:rsid w:val="00443AAF"/>
    <w:rsid w:val="0048383B"/>
    <w:rsid w:val="00485DB3"/>
    <w:rsid w:val="004879BE"/>
    <w:rsid w:val="004C190B"/>
    <w:rsid w:val="004D7B91"/>
    <w:rsid w:val="004F7F2A"/>
    <w:rsid w:val="0051344C"/>
    <w:rsid w:val="00524B3C"/>
    <w:rsid w:val="00553DBF"/>
    <w:rsid w:val="00580933"/>
    <w:rsid w:val="005872B7"/>
    <w:rsid w:val="005B249E"/>
    <w:rsid w:val="005C08AD"/>
    <w:rsid w:val="005E21FC"/>
    <w:rsid w:val="005F1508"/>
    <w:rsid w:val="005F17A6"/>
    <w:rsid w:val="00601E4A"/>
    <w:rsid w:val="0062440B"/>
    <w:rsid w:val="006679F8"/>
    <w:rsid w:val="00690365"/>
    <w:rsid w:val="006A0C03"/>
    <w:rsid w:val="006B5394"/>
    <w:rsid w:val="006F0CE0"/>
    <w:rsid w:val="00704AD4"/>
    <w:rsid w:val="007473BA"/>
    <w:rsid w:val="00781133"/>
    <w:rsid w:val="007D16E3"/>
    <w:rsid w:val="007D2392"/>
    <w:rsid w:val="007E4A0E"/>
    <w:rsid w:val="007E7723"/>
    <w:rsid w:val="007F7F2C"/>
    <w:rsid w:val="00807B64"/>
    <w:rsid w:val="00814BDA"/>
    <w:rsid w:val="00815A78"/>
    <w:rsid w:val="00822AC9"/>
    <w:rsid w:val="00824920"/>
    <w:rsid w:val="00851EAF"/>
    <w:rsid w:val="008659B1"/>
    <w:rsid w:val="00893D82"/>
    <w:rsid w:val="008A2E64"/>
    <w:rsid w:val="008E6C57"/>
    <w:rsid w:val="008F13CB"/>
    <w:rsid w:val="00925A86"/>
    <w:rsid w:val="00973592"/>
    <w:rsid w:val="0099590F"/>
    <w:rsid w:val="009C1ED9"/>
    <w:rsid w:val="009C1FC4"/>
    <w:rsid w:val="009C281D"/>
    <w:rsid w:val="009F4C35"/>
    <w:rsid w:val="009F790F"/>
    <w:rsid w:val="00A01892"/>
    <w:rsid w:val="00A0669B"/>
    <w:rsid w:val="00A145AC"/>
    <w:rsid w:val="00A45D27"/>
    <w:rsid w:val="00A6136B"/>
    <w:rsid w:val="00A82D06"/>
    <w:rsid w:val="00AD2E85"/>
    <w:rsid w:val="00AD4896"/>
    <w:rsid w:val="00B14B9E"/>
    <w:rsid w:val="00B36942"/>
    <w:rsid w:val="00BA5DC4"/>
    <w:rsid w:val="00C040D1"/>
    <w:rsid w:val="00C17B08"/>
    <w:rsid w:val="00C2058E"/>
    <w:rsid w:val="00C42369"/>
    <w:rsid w:val="00C70B2E"/>
    <w:rsid w:val="00C871D9"/>
    <w:rsid w:val="00CA365F"/>
    <w:rsid w:val="00CB1715"/>
    <w:rsid w:val="00D3293D"/>
    <w:rsid w:val="00D371C3"/>
    <w:rsid w:val="00D52424"/>
    <w:rsid w:val="00D54B60"/>
    <w:rsid w:val="00D858AE"/>
    <w:rsid w:val="00DD21DC"/>
    <w:rsid w:val="00E102DA"/>
    <w:rsid w:val="00E10663"/>
    <w:rsid w:val="00E239F1"/>
    <w:rsid w:val="00E622C7"/>
    <w:rsid w:val="00E84671"/>
    <w:rsid w:val="00EB746E"/>
    <w:rsid w:val="00EC797B"/>
    <w:rsid w:val="00ED03D2"/>
    <w:rsid w:val="00ED0675"/>
    <w:rsid w:val="00ED3262"/>
    <w:rsid w:val="00EF376E"/>
    <w:rsid w:val="00F03CC7"/>
    <w:rsid w:val="00F114BD"/>
    <w:rsid w:val="00F4321D"/>
    <w:rsid w:val="00F45ABD"/>
    <w:rsid w:val="00F60325"/>
    <w:rsid w:val="00F7448B"/>
    <w:rsid w:val="00F96984"/>
    <w:rsid w:val="00FE0F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639E6-A92B-4D60-A195-0D36EDCB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122"/>
    <w:rPr>
      <w:lang w:val="en-GB"/>
    </w:rPr>
  </w:style>
  <w:style w:type="paragraph" w:styleId="Footer">
    <w:name w:val="footer"/>
    <w:basedOn w:val="Normal"/>
    <w:link w:val="FooterChar"/>
    <w:uiPriority w:val="99"/>
    <w:unhideWhenUsed/>
    <w:rsid w:val="00277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122"/>
    <w:rPr>
      <w:lang w:val="en-GB"/>
    </w:rPr>
  </w:style>
  <w:style w:type="paragraph" w:styleId="NormalWeb">
    <w:name w:val="Normal (Web)"/>
    <w:basedOn w:val="Normal"/>
    <w:uiPriority w:val="99"/>
    <w:semiHidden/>
    <w:unhideWhenUsed/>
    <w:rsid w:val="002771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2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4D"/>
    <w:rPr>
      <w:rFonts w:ascii="Segoe UI" w:hAnsi="Segoe UI" w:cs="Segoe UI"/>
      <w:sz w:val="18"/>
      <w:szCs w:val="18"/>
      <w:lang w:val="en-GB"/>
    </w:rPr>
  </w:style>
  <w:style w:type="character" w:customStyle="1" w:styleId="FontStyle11">
    <w:name w:val="Font Style11"/>
    <w:rsid w:val="00814BDA"/>
    <w:rPr>
      <w:rFonts w:ascii="Times New Roman" w:hAnsi="Times New Roman" w:cs="Times New Roman"/>
      <w:sz w:val="22"/>
      <w:szCs w:val="22"/>
    </w:rPr>
  </w:style>
  <w:style w:type="paragraph" w:styleId="ListParagraph">
    <w:name w:val="List Paragraph"/>
    <w:basedOn w:val="Normal"/>
    <w:uiPriority w:val="34"/>
    <w:qFormat/>
    <w:rsid w:val="00814BDA"/>
    <w:pPr>
      <w:ind w:left="720"/>
      <w:contextualSpacing/>
    </w:pPr>
    <w:rPr>
      <w:lang w:val="en-US"/>
    </w:rPr>
  </w:style>
  <w:style w:type="paragraph" w:styleId="FootnoteText">
    <w:name w:val="footnote text"/>
    <w:basedOn w:val="Normal"/>
    <w:link w:val="FootnoteTextChar"/>
    <w:uiPriority w:val="99"/>
    <w:semiHidden/>
    <w:rsid w:val="00814BD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14BDA"/>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uiPriority w:val="99"/>
    <w:qFormat/>
    <w:rsid w:val="00814BDA"/>
    <w:rPr>
      <w:vertAlign w:val="superscript"/>
    </w:rPr>
  </w:style>
  <w:style w:type="paragraph" w:customStyle="1" w:styleId="Style3">
    <w:name w:val="Style3"/>
    <w:basedOn w:val="Normal"/>
    <w:rsid w:val="00814BDA"/>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Char2">
    <w:name w:val="Char2"/>
    <w:basedOn w:val="Normal"/>
    <w:link w:val="FootnoteReference"/>
    <w:rsid w:val="00814BDA"/>
    <w:pPr>
      <w:spacing w:line="240" w:lineRule="exact"/>
    </w:pPr>
    <w:rPr>
      <w:vertAlign w:val="superscript"/>
      <w:lang w:val="sr-Latn-RS"/>
    </w:rPr>
  </w:style>
  <w:style w:type="paragraph" w:styleId="CommentText">
    <w:name w:val="annotation text"/>
    <w:basedOn w:val="Normal"/>
    <w:link w:val="CommentTextChar"/>
    <w:uiPriority w:val="99"/>
    <w:semiHidden/>
    <w:unhideWhenUsed/>
    <w:rsid w:val="00D3293D"/>
    <w:pPr>
      <w:spacing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D3293D"/>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41F6-76C5-4C1E-86EE-16E9C1EB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8</cp:revision>
  <cp:lastPrinted>2019-02-26T12:07:00Z</cp:lastPrinted>
  <dcterms:created xsi:type="dcterms:W3CDTF">2019-02-25T16:41:00Z</dcterms:created>
  <dcterms:modified xsi:type="dcterms:W3CDTF">2019-08-20T13:51:00Z</dcterms:modified>
</cp:coreProperties>
</file>