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1C" w:rsidRPr="006D09A8" w:rsidRDefault="0046671C" w:rsidP="0046671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  </w:t>
      </w:r>
      <w:r w:rsidR="006D09A8">
        <w:rPr>
          <w:rFonts w:ascii="Arial" w:hAnsi="Arial" w:cs="Arial"/>
          <w:sz w:val="24"/>
          <w:szCs w:val="24"/>
          <w:lang w:val="ru-RU"/>
        </w:rPr>
        <w:tab/>
      </w:r>
      <w:r w:rsidRPr="006D09A8">
        <w:rPr>
          <w:rFonts w:ascii="Arial" w:hAnsi="Arial" w:cs="Arial"/>
          <w:sz w:val="24"/>
          <w:szCs w:val="24"/>
          <w:lang w:val="ru-RU"/>
        </w:rPr>
        <w:t>На основу члана 20. став 1. тачка 8. Закона о локалној самоуправи („Службени гласник РС“, број 129/07, 83/14-др.закон, 101/16-др.закон и 47/18), члана 68, 69. и 70. Закона о енергетској ефикасности и рационалној употреби енергије („Службени гласник РС“, број  40/21), члана 16. став 1. тачка 8, члана 24. став 2, члана 63. став 1. тачка 2. и члана 121. став 1. Статута града Краљева (“Службени лист града Краљева”, број 6/19-пречишћен текст),</w:t>
      </w:r>
    </w:p>
    <w:p w:rsidR="0046671C" w:rsidRPr="006D09A8" w:rsidRDefault="0046671C" w:rsidP="0046671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sz w:val="24"/>
          <w:szCs w:val="24"/>
          <w:lang w:val="ru-RU"/>
        </w:rPr>
        <w:tab/>
        <w:t xml:space="preserve">Градско веће града Краљева на </w:t>
      </w:r>
      <w:r w:rsidR="006D09A8">
        <w:rPr>
          <w:rFonts w:ascii="Arial" w:hAnsi="Arial" w:cs="Arial"/>
          <w:sz w:val="24"/>
          <w:szCs w:val="24"/>
          <w:lang w:val="ru-RU"/>
        </w:rPr>
        <w:t>Тридесет осмој (редовној) седници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одржаној </w:t>
      </w:r>
      <w:r w:rsidR="006D09A8">
        <w:rPr>
          <w:rFonts w:ascii="Arial" w:hAnsi="Arial" w:cs="Arial"/>
          <w:sz w:val="24"/>
          <w:szCs w:val="24"/>
          <w:lang w:val="ru-RU"/>
        </w:rPr>
        <w:t>19.јула 2021.године</w:t>
      </w:r>
      <w:r w:rsidRPr="006D09A8">
        <w:rPr>
          <w:rFonts w:ascii="Arial" w:hAnsi="Arial" w:cs="Arial"/>
          <w:sz w:val="24"/>
          <w:szCs w:val="24"/>
          <w:lang w:val="ru-RU"/>
        </w:rPr>
        <w:t>, донело је</w:t>
      </w:r>
    </w:p>
    <w:p w:rsidR="0046671C" w:rsidRPr="006D09A8" w:rsidRDefault="0046671C" w:rsidP="0046671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46671C" w:rsidRPr="006D09A8" w:rsidRDefault="0046671C" w:rsidP="0046671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46671C" w:rsidRPr="006D09A8" w:rsidRDefault="0046671C" w:rsidP="0046671C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 xml:space="preserve"> ПРАВИЛНИК О СУФИНАНСИРАЊУ МЕРА ЕНЕРГЕТСКЕ САНАЦИЈЕ СТАМБЕНИХ ЗГРАДА, ПОРОДИЧНИХ КУЋА И СТАНОВА</w:t>
      </w:r>
    </w:p>
    <w:p w:rsidR="000A256B" w:rsidRPr="006D09A8" w:rsidRDefault="000A256B" w:rsidP="0046671C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A256B" w:rsidRPr="006D09A8" w:rsidRDefault="000A256B" w:rsidP="0046671C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A256B" w:rsidRPr="006D09A8" w:rsidRDefault="000A256B" w:rsidP="000A256B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</w:rPr>
        <w:t>I</w:t>
      </w:r>
      <w:r w:rsidRPr="006D09A8">
        <w:rPr>
          <w:rFonts w:ascii="Arial" w:hAnsi="Arial" w:cs="Arial"/>
          <w:b/>
          <w:sz w:val="24"/>
          <w:szCs w:val="24"/>
          <w:lang w:val="ru-RU"/>
        </w:rPr>
        <w:t xml:space="preserve"> ОПШТЕ ОДРЕДБЕ</w:t>
      </w:r>
    </w:p>
    <w:p w:rsidR="000A256B" w:rsidRDefault="000A256B" w:rsidP="000A256B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1.</w:t>
      </w:r>
    </w:p>
    <w:p w:rsidR="006D09A8" w:rsidRPr="006D09A8" w:rsidRDefault="006D09A8" w:rsidP="000A256B">
      <w:pPr>
        <w:pStyle w:val="Standard"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0A256B" w:rsidRDefault="0046671C" w:rsidP="000A256B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  <w:bookmarkStart w:id="0" w:name="_Hlk66876970"/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Правилником о суфинансирању мера енергетске санације стамбених зграда, породичних кућа и станова (у даљем тексту Правилник) уређује се: циљ спровођења мера; мере које се суфинансирају и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ближи услови за расподелу и коришћење средстава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>; учесници у реализацији мера,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(домаћинстава); праћење реализације и извештавање.</w:t>
      </w:r>
    </w:p>
    <w:p w:rsidR="006D09A8" w:rsidRPr="006D09A8" w:rsidRDefault="006D09A8" w:rsidP="000A256B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45E68" w:rsidRPr="006D09A8" w:rsidRDefault="00F45E68" w:rsidP="00F45E68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2.</w:t>
      </w:r>
    </w:p>
    <w:p w:rsidR="000A256B" w:rsidRPr="006D09A8" w:rsidRDefault="000A256B" w:rsidP="00F45E68">
      <w:pPr>
        <w:pStyle w:val="Standard"/>
        <w:spacing w:after="0" w:line="240" w:lineRule="auto"/>
        <w:ind w:firstLine="454"/>
        <w:jc w:val="center"/>
        <w:rPr>
          <w:rFonts w:ascii="Arial" w:hAnsi="Arial" w:cs="Arial"/>
          <w:bCs/>
          <w:sz w:val="16"/>
          <w:szCs w:val="16"/>
          <w:lang w:val="ru-RU"/>
        </w:rPr>
      </w:pPr>
    </w:p>
    <w:p w:rsidR="000A256B" w:rsidRPr="006D09A8" w:rsidRDefault="000A256B" w:rsidP="000A256B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Циљ спровођења мера енергетске санације стамбених зграда,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Града Краљева.</w:t>
      </w:r>
    </w:p>
    <w:p w:rsidR="00EB6682" w:rsidRPr="006D09A8" w:rsidRDefault="00EB6682" w:rsidP="000A256B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Мере енергетске санације предвиђене овим Правилником спроводе се кроз сарадњу са са привредним субјектима који се баве производњом, услугама</w:t>
      </w:r>
      <w:r w:rsidR="00953C06" w:rsidRPr="006D09A8">
        <w:rPr>
          <w:rFonts w:ascii="Arial" w:hAnsi="Arial" w:cs="Arial"/>
          <w:bCs/>
          <w:sz w:val="24"/>
          <w:szCs w:val="24"/>
          <w:lang w:val="ru-RU"/>
        </w:rPr>
        <w:t xml:space="preserve"> и радовима на енергетској санацији стамбених објеката, а крајњи корисници бесповратних средстава су домаћинства на територији града Краљева.</w:t>
      </w:r>
    </w:p>
    <w:p w:rsidR="00F45E68" w:rsidRPr="006D09A8" w:rsidRDefault="00F45E68" w:rsidP="000A256B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45E68" w:rsidRPr="006D09A8" w:rsidRDefault="00F45E68" w:rsidP="00F45E68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3.</w:t>
      </w:r>
    </w:p>
    <w:p w:rsidR="000A256B" w:rsidRPr="006D09A8" w:rsidRDefault="000A256B" w:rsidP="00F45E68">
      <w:pPr>
        <w:pStyle w:val="Standard"/>
        <w:spacing w:after="0" w:line="24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:rsidR="00735184" w:rsidRPr="006D09A8" w:rsidRDefault="00735184" w:rsidP="006D09A8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Унапређење енергетске ефикасности, у граду Краљеву суфинансираће се износом од 5 милиона динара, од чега је 2,5 милиона динара определио Град Краљево, а 2,5 милиона динара Министарство рударства и енергетике. </w:t>
      </w:r>
    </w:p>
    <w:p w:rsidR="00735184" w:rsidRPr="006D09A8" w:rsidRDefault="00735184" w:rsidP="006D09A8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Средстава за суфинансирање мера енергетске санације опредељују се Одлуком о буџету </w:t>
      </w:r>
      <w:r w:rsidR="006D09A8">
        <w:rPr>
          <w:rFonts w:ascii="Arial" w:hAnsi="Arial" w:cs="Arial"/>
          <w:bCs/>
          <w:sz w:val="24"/>
          <w:szCs w:val="24"/>
          <w:lang w:val="ru-RU"/>
        </w:rPr>
        <w:t>г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рада Краљева</w:t>
      </w:r>
      <w:r w:rsidR="00AF0CFE"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(</w:t>
      </w:r>
      <w:r w:rsidR="006D09A8" w:rsidRPr="006D09A8">
        <w:rPr>
          <w:rFonts w:ascii="Arial" w:hAnsi="Arial" w:cs="Arial"/>
          <w:sz w:val="24"/>
          <w:szCs w:val="24"/>
          <w:lang w:val="ru-RU"/>
        </w:rPr>
        <w:t>„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Службени лист града Краљева</w:t>
      </w:r>
      <w:r w:rsidR="006D09A8" w:rsidRPr="006D09A8">
        <w:rPr>
          <w:rFonts w:ascii="Arial" w:hAnsi="Arial" w:cs="Arial"/>
          <w:sz w:val="24"/>
          <w:szCs w:val="24"/>
          <w:lang w:val="ru-RU"/>
        </w:rPr>
        <w:t>”</w:t>
      </w:r>
      <w:r w:rsidRPr="006D09A8">
        <w:rPr>
          <w:rFonts w:ascii="Arial" w:hAnsi="Arial" w:cs="Arial"/>
          <w:bCs/>
          <w:sz w:val="24"/>
          <w:szCs w:val="24"/>
          <w:lang w:val="ru-RU"/>
        </w:rPr>
        <w:t>, број 52/20 и 20/21) у оквиру Програма 17 Енергетска ефикасност и обновљиви извори енергије, Програмска активност 0501-0001 Енергетски менаџмент, функција 620, економска класификација 465-остале дотације и трансфери.</w:t>
      </w:r>
    </w:p>
    <w:p w:rsidR="008F7A55" w:rsidRDefault="008F7A55" w:rsidP="006D09A8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Средства за суфинансирање мера из члана 4.овог Правилника додељују се на основу јавног позива за домаћинства у највишем износу до 50% од вредности укупне инвестиције са ПДВ-ом по појединачној пријави при чему је максимални износ одобрених средстава по појединачној пријави дефинисан у члану 4.</w:t>
      </w:r>
    </w:p>
    <w:p w:rsidR="006D09A8" w:rsidRDefault="006D09A8" w:rsidP="00735184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45E68" w:rsidRPr="006D09A8" w:rsidRDefault="00F45E68" w:rsidP="00F45E68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4.</w:t>
      </w:r>
    </w:p>
    <w:p w:rsidR="00975B29" w:rsidRPr="006D09A8" w:rsidRDefault="00975B29" w:rsidP="00F45E68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35184" w:rsidRPr="006D09A8" w:rsidRDefault="00735184" w:rsidP="00735184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Мере енергетске ефикасности које ће се суфинансирати суː</w:t>
      </w:r>
    </w:p>
    <w:p w:rsidR="00D93042" w:rsidRPr="006D09A8" w:rsidRDefault="00D93042" w:rsidP="006D09A8">
      <w:pPr>
        <w:pStyle w:val="Standard"/>
        <w:spacing w:after="0" w:line="240" w:lineRule="auto"/>
        <w:ind w:firstLine="454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93042" w:rsidRPr="006D09A8" w:rsidRDefault="00D93042" w:rsidP="006D09A8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_Hlk73714170"/>
      <w:r w:rsidRPr="006D09A8">
        <w:rPr>
          <w:rFonts w:ascii="Arial" w:hAnsi="Arial" w:cs="Arial"/>
          <w:sz w:val="24"/>
          <w:szCs w:val="24"/>
          <w:lang w:val="ru-RU"/>
        </w:rPr>
        <w:lastRenderedPageBreak/>
        <w:t>Уградња и набавка материјала за термичку изолацију зидова, крова, таваница и осталих делова термичког омотача према негрејаном простору породичних кућа</w:t>
      </w:r>
      <w:bookmarkEnd w:id="1"/>
    </w:p>
    <w:p w:rsidR="00AF0CFE" w:rsidRPr="006D09A8" w:rsidRDefault="00AF0CFE" w:rsidP="006D09A8">
      <w:pPr>
        <w:pStyle w:val="ListParagraph"/>
        <w:tabs>
          <w:tab w:val="left" w:pos="108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Укупна планирана средства </w:t>
      </w:r>
      <w:r w:rsidR="00364474" w:rsidRPr="006D09A8">
        <w:rPr>
          <w:rFonts w:ascii="Arial" w:hAnsi="Arial" w:cs="Arial"/>
          <w:sz w:val="24"/>
          <w:szCs w:val="24"/>
          <w:lang w:val="ru-RU"/>
        </w:rPr>
        <w:t>која град заједно са средствима минист</w:t>
      </w:r>
      <w:r w:rsidR="003A3BEF" w:rsidRPr="006D09A8">
        <w:rPr>
          <w:rFonts w:ascii="Arial" w:hAnsi="Arial" w:cs="Arial"/>
          <w:sz w:val="24"/>
          <w:szCs w:val="24"/>
          <w:lang w:val="ru-RU"/>
        </w:rPr>
        <w:t>арства додељује за ову меру су 1.920.000,00 динара</w:t>
      </w:r>
      <w:r w:rsidR="006D09A8">
        <w:rPr>
          <w:rFonts w:ascii="Arial" w:hAnsi="Arial" w:cs="Arial"/>
          <w:sz w:val="24"/>
          <w:szCs w:val="24"/>
          <w:lang w:val="ru-RU"/>
        </w:rPr>
        <w:t>.</w:t>
      </w:r>
      <w:r w:rsidR="00364474" w:rsidRPr="006D09A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64474" w:rsidRPr="00112642" w:rsidRDefault="00364474" w:rsidP="00AF0CFE">
      <w:pPr>
        <w:pStyle w:val="ListParagraph"/>
        <w:tabs>
          <w:tab w:val="left" w:pos="1080"/>
        </w:tabs>
        <w:spacing w:after="0"/>
        <w:ind w:left="810"/>
        <w:jc w:val="both"/>
        <w:rPr>
          <w:rFonts w:ascii="Arial" w:hAnsi="Arial" w:cs="Arial"/>
          <w:sz w:val="16"/>
          <w:szCs w:val="16"/>
          <w:lang w:val="ru-RU"/>
        </w:rPr>
      </w:pPr>
    </w:p>
    <w:p w:rsidR="00364474" w:rsidRPr="006D09A8" w:rsidRDefault="00D93042" w:rsidP="006D09A8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_Hlk69236064"/>
      <w:bookmarkStart w:id="3" w:name="_Hlk73714592"/>
      <w:r w:rsidRPr="006D09A8">
        <w:rPr>
          <w:rFonts w:ascii="Arial" w:hAnsi="Arial" w:cs="Arial"/>
          <w:sz w:val="24"/>
          <w:szCs w:val="24"/>
          <w:lang w:val="ru-RU"/>
        </w:rPr>
        <w:t>замена (наба</w:t>
      </w:r>
      <w:r w:rsidR="00364474" w:rsidRPr="006D09A8">
        <w:rPr>
          <w:rFonts w:ascii="Arial" w:hAnsi="Arial" w:cs="Arial"/>
          <w:sz w:val="24"/>
          <w:szCs w:val="24"/>
          <w:lang w:val="ru-RU"/>
        </w:rPr>
        <w:t>в</w:t>
      </w:r>
      <w:r w:rsidRPr="006D09A8">
        <w:rPr>
          <w:rFonts w:ascii="Arial" w:hAnsi="Arial" w:cs="Arial"/>
          <w:sz w:val="24"/>
          <w:szCs w:val="24"/>
          <w:lang w:val="ru-RU"/>
        </w:rPr>
        <w:t>ка са уградњом) спољних прозора и врата и других транспарентних елемената термичког омотача са одговарајућим термичким</w:t>
      </w:r>
      <w:r w:rsidRPr="006D09A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sz w:val="24"/>
          <w:szCs w:val="24"/>
          <w:lang w:val="ru-RU"/>
        </w:rPr>
        <w:t>својствима према негрејаним просторијама на</w:t>
      </w:r>
      <w:bookmarkEnd w:id="2"/>
      <w:r w:rsidRPr="006D09A8">
        <w:rPr>
          <w:rFonts w:ascii="Arial" w:hAnsi="Arial" w:cs="Arial"/>
          <w:sz w:val="24"/>
          <w:szCs w:val="24"/>
          <w:lang w:val="ru-RU"/>
        </w:rPr>
        <w:t xml:space="preserve"> породичним кућама</w:t>
      </w:r>
      <w:bookmarkEnd w:id="3"/>
      <w:r w:rsidRPr="006D09A8">
        <w:rPr>
          <w:rFonts w:ascii="Arial" w:hAnsi="Arial" w:cs="Arial"/>
          <w:sz w:val="24"/>
          <w:szCs w:val="24"/>
          <w:lang w:val="ru-RU"/>
        </w:rPr>
        <w:t>, са пратећим грађевинским радовима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>;</w:t>
      </w:r>
      <w:r w:rsidR="00364474" w:rsidRPr="006D09A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93042" w:rsidRPr="006D09A8" w:rsidRDefault="00364474" w:rsidP="006D09A8">
      <w:pPr>
        <w:pStyle w:val="ListParagraph"/>
        <w:tabs>
          <w:tab w:val="left" w:pos="108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Укупна планирана средства која град заједно са средствима министарства додељује за ову меру су</w:t>
      </w:r>
      <w:r w:rsidR="003A3BEF" w:rsidRPr="006D09A8">
        <w:rPr>
          <w:rFonts w:ascii="Arial" w:hAnsi="Arial" w:cs="Arial"/>
          <w:sz w:val="24"/>
          <w:szCs w:val="24"/>
          <w:lang w:val="ru-RU"/>
        </w:rPr>
        <w:t xml:space="preserve"> 1.100.000,00 динара</w:t>
      </w:r>
      <w:r w:rsidR="006D09A8">
        <w:rPr>
          <w:rFonts w:ascii="Arial" w:hAnsi="Arial" w:cs="Arial"/>
          <w:sz w:val="24"/>
          <w:szCs w:val="24"/>
          <w:lang w:val="ru-RU"/>
        </w:rPr>
        <w:t>.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64474" w:rsidRPr="00112642" w:rsidRDefault="00364474" w:rsidP="00364474">
      <w:pPr>
        <w:pStyle w:val="ListParagraph"/>
        <w:tabs>
          <w:tab w:val="left" w:pos="1080"/>
        </w:tabs>
        <w:spacing w:after="0"/>
        <w:ind w:left="810"/>
        <w:jc w:val="both"/>
        <w:rPr>
          <w:rFonts w:ascii="Arial" w:hAnsi="Arial" w:cs="Arial"/>
          <w:sz w:val="16"/>
          <w:szCs w:val="16"/>
          <w:lang w:val="ru-RU"/>
        </w:rPr>
      </w:pPr>
    </w:p>
    <w:p w:rsidR="00AF0CFE" w:rsidRPr="006D09A8" w:rsidRDefault="00AF0CFE" w:rsidP="006D09A8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_Hlk69236108"/>
      <w:r w:rsidRPr="006D09A8">
        <w:rPr>
          <w:rFonts w:ascii="Arial" w:hAnsi="Arial" w:cs="Arial"/>
          <w:sz w:val="24"/>
          <w:szCs w:val="24"/>
          <w:lang w:val="ru-RU"/>
        </w:rPr>
        <w:t>замена (набака са уградњом) спољних прозора и врата и других транспарентних елемената термичког омотача са одговарајућим термичким</w:t>
      </w:r>
      <w:r w:rsidRPr="006D09A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sz w:val="24"/>
          <w:szCs w:val="24"/>
          <w:lang w:val="ru-RU"/>
        </w:rPr>
        <w:t>својствима према негрејаним просторијама на становима, са пратећим грађевинским радовима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364474" w:rsidRPr="006D09A8" w:rsidRDefault="00364474" w:rsidP="006D09A8">
      <w:pPr>
        <w:pStyle w:val="ListParagraph"/>
        <w:tabs>
          <w:tab w:val="left" w:pos="108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Укупна планирана средства која град заједно са средствима министарства додељује за ову</w:t>
      </w:r>
      <w:r w:rsidR="003A3BEF" w:rsidRPr="006D09A8">
        <w:rPr>
          <w:rFonts w:ascii="Arial" w:hAnsi="Arial" w:cs="Arial"/>
          <w:sz w:val="24"/>
          <w:szCs w:val="24"/>
          <w:lang w:val="ru-RU"/>
        </w:rPr>
        <w:t xml:space="preserve"> меру су 1.100.000,00 динара.</w:t>
      </w:r>
    </w:p>
    <w:p w:rsidR="00364474" w:rsidRPr="00112642" w:rsidRDefault="00364474" w:rsidP="00364474">
      <w:pPr>
        <w:pStyle w:val="ListParagraph"/>
        <w:tabs>
          <w:tab w:val="left" w:pos="1080"/>
        </w:tabs>
        <w:spacing w:after="0"/>
        <w:ind w:left="810"/>
        <w:jc w:val="both"/>
        <w:rPr>
          <w:rFonts w:ascii="Arial" w:hAnsi="Arial" w:cs="Arial"/>
          <w:sz w:val="16"/>
          <w:szCs w:val="16"/>
          <w:lang w:val="ru-RU"/>
        </w:rPr>
      </w:pPr>
    </w:p>
    <w:p w:rsidR="00D93042" w:rsidRPr="006D09A8" w:rsidRDefault="00D93042" w:rsidP="006D09A8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Набавка и инста</w:t>
      </w:r>
      <w:r w:rsidR="007E1586" w:rsidRPr="006D09A8">
        <w:rPr>
          <w:rFonts w:ascii="Arial" w:hAnsi="Arial" w:cs="Arial"/>
          <w:sz w:val="24"/>
          <w:szCs w:val="24"/>
          <w:lang w:val="ru-RU"/>
        </w:rPr>
        <w:t>лациј</w:t>
      </w:r>
      <w:r w:rsidR="007E1586" w:rsidRPr="006D09A8">
        <w:rPr>
          <w:rFonts w:ascii="Arial" w:hAnsi="Arial" w:cs="Arial"/>
          <w:sz w:val="24"/>
          <w:szCs w:val="24"/>
        </w:rPr>
        <w:t>a</w:t>
      </w:r>
      <w:r w:rsidR="007E1586" w:rsidRPr="006D09A8">
        <w:rPr>
          <w:rFonts w:ascii="Arial" w:hAnsi="Arial" w:cs="Arial"/>
          <w:sz w:val="24"/>
          <w:szCs w:val="24"/>
          <w:lang w:val="ru-RU"/>
        </w:rPr>
        <w:t xml:space="preserve"> котлова на природни гас </w:t>
      </w:r>
      <w:r w:rsidRPr="006D09A8">
        <w:rPr>
          <w:rFonts w:ascii="Arial" w:hAnsi="Arial" w:cs="Arial"/>
          <w:sz w:val="24"/>
          <w:szCs w:val="24"/>
          <w:lang w:val="ru-RU"/>
        </w:rPr>
        <w:t>или биомасу (дрвни пелет, брикет, сечка), грејач</w:t>
      </w:r>
      <w:r w:rsidRPr="006D09A8">
        <w:rPr>
          <w:rFonts w:ascii="Arial" w:hAnsi="Arial" w:cs="Arial"/>
          <w:sz w:val="24"/>
          <w:szCs w:val="24"/>
        </w:rPr>
        <w:t>a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простора</w:t>
      </w:r>
      <w:bookmarkEnd w:id="4"/>
      <w:r w:rsidRPr="006D09A8">
        <w:rPr>
          <w:rFonts w:ascii="Arial" w:hAnsi="Arial" w:cs="Arial"/>
          <w:sz w:val="24"/>
          <w:szCs w:val="24"/>
          <w:lang w:val="ru-RU"/>
        </w:rPr>
        <w:t xml:space="preserve"> за породичне куће</w:t>
      </w:r>
    </w:p>
    <w:p w:rsidR="00364474" w:rsidRPr="006D09A8" w:rsidRDefault="00364474" w:rsidP="006D09A8">
      <w:pPr>
        <w:pStyle w:val="ListParagraph"/>
        <w:tabs>
          <w:tab w:val="left" w:pos="108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Укупна планирана средства која град заједно са средствима министарства додељује за ов</w:t>
      </w:r>
      <w:r w:rsidR="003A3BEF" w:rsidRPr="006D09A8">
        <w:rPr>
          <w:rFonts w:ascii="Arial" w:hAnsi="Arial" w:cs="Arial"/>
          <w:sz w:val="24"/>
          <w:szCs w:val="24"/>
          <w:lang w:val="ru-RU"/>
        </w:rPr>
        <w:t>у меру су 880.000,00 динара</w:t>
      </w:r>
      <w:r w:rsidR="006D09A8">
        <w:rPr>
          <w:rFonts w:ascii="Arial" w:hAnsi="Arial" w:cs="Arial"/>
          <w:sz w:val="24"/>
          <w:szCs w:val="24"/>
          <w:lang w:val="ru-RU"/>
        </w:rPr>
        <w:t>.</w:t>
      </w:r>
    </w:p>
    <w:p w:rsidR="00D93042" w:rsidRPr="006D09A8" w:rsidRDefault="00D93042" w:rsidP="00AF0CFE">
      <w:pPr>
        <w:pStyle w:val="ListParagraph"/>
        <w:tabs>
          <w:tab w:val="left" w:pos="1080"/>
        </w:tabs>
        <w:spacing w:after="0"/>
        <w:ind w:left="810"/>
        <w:rPr>
          <w:rFonts w:ascii="Arial" w:hAnsi="Arial" w:cs="Arial"/>
          <w:sz w:val="24"/>
          <w:szCs w:val="24"/>
          <w:lang w:val="ru-RU"/>
        </w:rPr>
      </w:pPr>
    </w:p>
    <w:p w:rsidR="00732B3C" w:rsidRPr="006D09A8" w:rsidRDefault="006D7BC6" w:rsidP="006D0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Свака од наведених, појединачних мера ће се финансирати</w:t>
      </w:r>
      <w:r w:rsidR="00364474" w:rsidRPr="006D09A8">
        <w:rPr>
          <w:rFonts w:ascii="Arial" w:hAnsi="Arial" w:cs="Arial"/>
          <w:sz w:val="24"/>
          <w:szCs w:val="24"/>
          <w:lang w:val="ru-RU"/>
        </w:rPr>
        <w:t xml:space="preserve"> у највишем износу до 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50% од </w:t>
      </w:r>
      <w:r w:rsidR="00364474" w:rsidRPr="006D09A8">
        <w:rPr>
          <w:rFonts w:ascii="Arial" w:hAnsi="Arial" w:cs="Arial"/>
          <w:sz w:val="24"/>
          <w:szCs w:val="24"/>
          <w:lang w:val="ru-RU"/>
        </w:rPr>
        <w:t xml:space="preserve">вредности укупне инвестиције са ПДВ-ом на основу </w:t>
      </w:r>
      <w:r w:rsidRPr="006D09A8">
        <w:rPr>
          <w:rFonts w:ascii="Arial" w:hAnsi="Arial" w:cs="Arial"/>
          <w:sz w:val="24"/>
          <w:szCs w:val="24"/>
          <w:lang w:val="ru-RU"/>
        </w:rPr>
        <w:t>приложене профактуре или</w:t>
      </w:r>
      <w:r w:rsidR="00F26093" w:rsidRPr="006D09A8">
        <w:rPr>
          <w:rFonts w:ascii="Arial" w:hAnsi="Arial" w:cs="Arial"/>
          <w:sz w:val="24"/>
          <w:szCs w:val="24"/>
          <w:lang w:val="ru-RU"/>
        </w:rPr>
        <w:t xml:space="preserve"> максимална средства подстицаја могу износити до</w:t>
      </w:r>
      <w:r w:rsidR="00983438">
        <w:rPr>
          <w:rFonts w:ascii="Arial" w:hAnsi="Arial" w:cs="Arial"/>
          <w:sz w:val="24"/>
          <w:szCs w:val="24"/>
          <w:lang w:val="ru-RU"/>
        </w:rPr>
        <w:t>:</w:t>
      </w:r>
      <w:r w:rsidR="00F26093" w:rsidRPr="006D09A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32B3C" w:rsidRPr="006D09A8" w:rsidRDefault="00732B3C" w:rsidP="006D09A8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- </w:t>
      </w:r>
      <w:r w:rsidR="00AF0CFE" w:rsidRPr="006D09A8">
        <w:rPr>
          <w:rFonts w:ascii="Arial" w:hAnsi="Arial" w:cs="Arial"/>
          <w:sz w:val="24"/>
          <w:szCs w:val="24"/>
          <w:lang w:val="ru-RU"/>
        </w:rPr>
        <w:t>1</w:t>
      </w:r>
      <w:r w:rsidR="003A3BEF" w:rsidRPr="006D09A8">
        <w:rPr>
          <w:rFonts w:ascii="Arial" w:hAnsi="Arial" w:cs="Arial"/>
          <w:sz w:val="24"/>
          <w:szCs w:val="24"/>
          <w:lang w:val="ru-RU"/>
        </w:rPr>
        <w:t>20.000,00 динара са ПДВ-ом одн</w:t>
      </w:r>
      <w:r w:rsidR="006D09A8">
        <w:rPr>
          <w:rFonts w:ascii="Arial" w:hAnsi="Arial" w:cs="Arial"/>
          <w:sz w:val="24"/>
          <w:szCs w:val="24"/>
          <w:lang w:val="ru-RU"/>
        </w:rPr>
        <w:t xml:space="preserve">осно </w:t>
      </w:r>
      <w:r w:rsidR="00F26093" w:rsidRPr="006D09A8">
        <w:rPr>
          <w:rFonts w:ascii="Arial" w:hAnsi="Arial" w:cs="Arial"/>
          <w:sz w:val="24"/>
          <w:szCs w:val="24"/>
          <w:lang w:val="ru-RU"/>
        </w:rPr>
        <w:t>максимално 2.000,00 динара са ПДВ-ом по квадратном метру термичке изолације са фасадом</w:t>
      </w:r>
      <w:r w:rsidR="00364474" w:rsidRPr="006D09A8">
        <w:rPr>
          <w:rFonts w:ascii="Arial" w:hAnsi="Arial" w:cs="Arial"/>
          <w:sz w:val="24"/>
          <w:szCs w:val="24"/>
          <w:lang w:val="ru-RU"/>
        </w:rPr>
        <w:t xml:space="preserve"> по појединачној пријави</w:t>
      </w:r>
      <w:r w:rsidR="00F26093" w:rsidRPr="006D09A8">
        <w:rPr>
          <w:rFonts w:ascii="Arial" w:hAnsi="Arial" w:cs="Arial"/>
          <w:sz w:val="24"/>
          <w:szCs w:val="24"/>
          <w:lang w:val="ru-RU"/>
        </w:rPr>
        <w:t xml:space="preserve"> (мера 1.), </w:t>
      </w:r>
    </w:p>
    <w:p w:rsidR="00732B3C" w:rsidRPr="006D09A8" w:rsidRDefault="00732B3C" w:rsidP="006D09A8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- </w:t>
      </w:r>
      <w:r w:rsidR="003A3BEF" w:rsidRPr="006D09A8">
        <w:rPr>
          <w:rFonts w:ascii="Arial" w:hAnsi="Arial" w:cs="Arial"/>
          <w:sz w:val="24"/>
          <w:szCs w:val="24"/>
          <w:lang w:val="ru-RU"/>
        </w:rPr>
        <w:t>до 100.000,00 динара са ПДВ-ом одн</w:t>
      </w:r>
      <w:r w:rsidR="006D09A8">
        <w:rPr>
          <w:rFonts w:ascii="Arial" w:hAnsi="Arial" w:cs="Arial"/>
          <w:sz w:val="24"/>
          <w:szCs w:val="24"/>
          <w:lang w:val="ru-RU"/>
        </w:rPr>
        <w:t>осно</w:t>
      </w:r>
      <w:r w:rsidR="00F26093" w:rsidRPr="006D09A8">
        <w:rPr>
          <w:rFonts w:ascii="Arial" w:hAnsi="Arial" w:cs="Arial"/>
          <w:sz w:val="24"/>
          <w:szCs w:val="24"/>
          <w:lang w:val="ru-RU"/>
        </w:rPr>
        <w:t xml:space="preserve"> 14.000,00 динара по квадратном метру за прозоре и балконска врата и 20.000,00 динара за улазна врата</w:t>
      </w:r>
      <w:r w:rsidR="00364474" w:rsidRPr="006D09A8">
        <w:rPr>
          <w:rFonts w:ascii="Arial" w:hAnsi="Arial" w:cs="Arial"/>
          <w:sz w:val="24"/>
          <w:szCs w:val="24"/>
          <w:lang w:val="ru-RU"/>
        </w:rPr>
        <w:t xml:space="preserve"> по појединачној пријави</w:t>
      </w:r>
      <w:r w:rsidR="00F26093" w:rsidRPr="006D09A8">
        <w:rPr>
          <w:rFonts w:ascii="Arial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sz w:val="24"/>
          <w:szCs w:val="24"/>
          <w:lang w:val="ru-RU"/>
        </w:rPr>
        <w:t>(мера 2.</w:t>
      </w:r>
      <w:r w:rsidR="00AF0CFE" w:rsidRPr="006D09A8">
        <w:rPr>
          <w:rFonts w:ascii="Arial" w:hAnsi="Arial" w:cs="Arial"/>
          <w:sz w:val="24"/>
          <w:szCs w:val="24"/>
          <w:lang w:val="ru-RU"/>
        </w:rPr>
        <w:t>и 3.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), </w:t>
      </w:r>
    </w:p>
    <w:p w:rsidR="006D7BC6" w:rsidRPr="006D09A8" w:rsidRDefault="00732B3C" w:rsidP="006D09A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 до 85.000,00 динара са ПДВ-ом по пријави за набавку и уградњу котлова или грејача на биомасу за породичне куће; до 70.000,00 динара са ПДВ-ом по пријави за набавку и уградњу котлова на гас за породичне куће</w:t>
      </w:r>
      <w:r w:rsidR="00E93293" w:rsidRPr="006D09A8">
        <w:rPr>
          <w:rFonts w:ascii="Arial" w:hAnsi="Arial" w:cs="Arial"/>
          <w:sz w:val="24"/>
          <w:szCs w:val="24"/>
          <w:lang w:val="ru-RU"/>
        </w:rPr>
        <w:t>.</w:t>
      </w:r>
      <w:r w:rsidR="00AF0CFE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(мера 4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.)</w:t>
      </w:r>
    </w:p>
    <w:p w:rsidR="00975B29" w:rsidRPr="006D09A8" w:rsidRDefault="00975B29" w:rsidP="00E317E9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5.</w:t>
      </w:r>
    </w:p>
    <w:p w:rsidR="00732B3C" w:rsidRPr="006D09A8" w:rsidRDefault="00732B3C" w:rsidP="00B33AD9">
      <w:pPr>
        <w:pStyle w:val="ListParagraph"/>
        <w:tabs>
          <w:tab w:val="left" w:pos="1080"/>
        </w:tabs>
        <w:spacing w:after="0"/>
        <w:ind w:left="1080"/>
        <w:jc w:val="both"/>
        <w:rPr>
          <w:rFonts w:ascii="Arial" w:hAnsi="Arial" w:cs="Arial"/>
          <w:color w:val="800000"/>
          <w:sz w:val="16"/>
          <w:szCs w:val="16"/>
          <w:lang w:val="ru-RU"/>
        </w:rPr>
      </w:pPr>
    </w:p>
    <w:p w:rsidR="00B33AD9" w:rsidRPr="006D09A8" w:rsidRDefault="00B33AD9" w:rsidP="006D09A8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Критеријуми енергетске ефикасности се одређују јавним позивом за привредне субјекте, али морају да задовоље следеће минималне услове:</w:t>
      </w:r>
    </w:p>
    <w:p w:rsidR="00B33AD9" w:rsidRPr="006D09A8" w:rsidRDefault="00B33AD9" w:rsidP="006D09A8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Спољна столарија са следећим минималним техничким карактеристикама (</w:t>
      </w:r>
      <w:r w:rsidRPr="006D09A8">
        <w:rPr>
          <w:rFonts w:ascii="Arial" w:hAnsi="Arial" w:cs="Arial"/>
          <w:sz w:val="24"/>
          <w:szCs w:val="24"/>
        </w:rPr>
        <w:t>U</w:t>
      </w:r>
      <w:r w:rsidRPr="006D09A8">
        <w:rPr>
          <w:rFonts w:ascii="Arial" w:hAnsi="Arial" w:cs="Arial"/>
          <w:sz w:val="24"/>
          <w:szCs w:val="24"/>
          <w:lang w:val="ru-RU"/>
        </w:rPr>
        <w:t>-коефицијент прелаза топлоте):</w:t>
      </w:r>
    </w:p>
    <w:p w:rsidR="00B33AD9" w:rsidRPr="006D09A8" w:rsidRDefault="00B33AD9" w:rsidP="00B33AD9">
      <w:pPr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ab/>
        <w:t xml:space="preserve">- </w:t>
      </w:r>
      <w:r w:rsidRPr="006D09A8">
        <w:rPr>
          <w:rFonts w:ascii="Arial" w:hAnsi="Arial" w:cs="Arial"/>
          <w:sz w:val="24"/>
          <w:szCs w:val="24"/>
        </w:rPr>
        <w:t>U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≤ 1,5 </w:t>
      </w:r>
      <w:r w:rsidRPr="006D09A8">
        <w:rPr>
          <w:rFonts w:ascii="Arial" w:hAnsi="Arial" w:cs="Arial"/>
          <w:sz w:val="24"/>
          <w:szCs w:val="24"/>
        </w:rPr>
        <w:t>W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/метру квадратном </w:t>
      </w:r>
      <w:r w:rsidRPr="006D09A8">
        <w:rPr>
          <w:rFonts w:ascii="Arial" w:hAnsi="Arial" w:cs="Arial"/>
          <w:sz w:val="24"/>
          <w:szCs w:val="24"/>
        </w:rPr>
        <w:t>K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за прозоре и балконска врата</w:t>
      </w:r>
    </w:p>
    <w:p w:rsidR="00B33AD9" w:rsidRPr="006D09A8" w:rsidRDefault="00B33AD9" w:rsidP="00B33AD9">
      <w:pPr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ab/>
        <w:t xml:space="preserve">- </w:t>
      </w:r>
      <w:r w:rsidRPr="006D09A8">
        <w:rPr>
          <w:rFonts w:ascii="Arial" w:hAnsi="Arial" w:cs="Arial"/>
          <w:sz w:val="24"/>
          <w:szCs w:val="24"/>
        </w:rPr>
        <w:t>U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≤ 1,6 </w:t>
      </w:r>
      <w:r w:rsidRPr="006D09A8">
        <w:rPr>
          <w:rFonts w:ascii="Arial" w:hAnsi="Arial" w:cs="Arial"/>
          <w:sz w:val="24"/>
          <w:szCs w:val="24"/>
        </w:rPr>
        <w:t>W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/метру квадратном </w:t>
      </w:r>
      <w:r w:rsidRPr="006D09A8">
        <w:rPr>
          <w:rFonts w:ascii="Arial" w:hAnsi="Arial" w:cs="Arial"/>
          <w:sz w:val="24"/>
          <w:szCs w:val="24"/>
        </w:rPr>
        <w:t>K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за спољна врата</w:t>
      </w:r>
    </w:p>
    <w:p w:rsidR="00B33AD9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Спољни зид на породичним кућама следећих карактеристика:</w:t>
      </w:r>
    </w:p>
    <w:p w:rsidR="00B33AD9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- минимална дебљина за термичку изолацију износи 10 </w:t>
      </w:r>
      <w:r w:rsidRPr="006D09A8">
        <w:rPr>
          <w:rFonts w:ascii="Arial" w:hAnsi="Arial" w:cs="Arial"/>
          <w:sz w:val="24"/>
          <w:szCs w:val="24"/>
        </w:rPr>
        <w:t>cm</w:t>
      </w:r>
      <w:r w:rsidRPr="006D09A8">
        <w:rPr>
          <w:rFonts w:ascii="Arial" w:hAnsi="Arial" w:cs="Arial"/>
          <w:sz w:val="24"/>
          <w:szCs w:val="24"/>
          <w:lang w:val="ru-RU"/>
        </w:rPr>
        <w:t>, осим уколико нема  техничких могућности да се постави та дебљина изолације</w:t>
      </w:r>
    </w:p>
    <w:p w:rsidR="00B33AD9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lastRenderedPageBreak/>
        <w:t>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колорита.</w:t>
      </w:r>
    </w:p>
    <w:p w:rsidR="00B33AD9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Минимални степен корисности котла (грејача простора) на биомасу (дрвни пелет, брикет, сечка) износи 85%;</w:t>
      </w:r>
    </w:p>
    <w:p w:rsidR="00B33AD9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Минимални степен корисности котла </w:t>
      </w:r>
      <w:r w:rsidR="003F501E" w:rsidRPr="006D09A8">
        <w:rPr>
          <w:rFonts w:ascii="Arial" w:hAnsi="Arial" w:cs="Arial"/>
          <w:sz w:val="24"/>
          <w:szCs w:val="24"/>
          <w:lang w:val="ru-RU"/>
        </w:rPr>
        <w:t>(грејача простора) на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природни гас износи 90%;</w:t>
      </w:r>
    </w:p>
    <w:p w:rsidR="00B33AD9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Додатни услови за доделу средстава подстицаја за енергетску санацију</w:t>
      </w:r>
      <w:r w:rsidR="00983438">
        <w:rPr>
          <w:rFonts w:ascii="Arial" w:hAnsi="Arial" w:cs="Arial"/>
          <w:sz w:val="24"/>
          <w:szCs w:val="24"/>
          <w:lang w:val="ru-RU"/>
        </w:rPr>
        <w:t xml:space="preserve"> с</w:t>
      </w:r>
      <w:r w:rsidRPr="006D09A8">
        <w:rPr>
          <w:rFonts w:ascii="Arial" w:hAnsi="Arial" w:cs="Arial"/>
          <w:sz w:val="24"/>
          <w:szCs w:val="24"/>
          <w:lang w:val="ru-RU"/>
        </w:rPr>
        <w:t>тамбених објек</w:t>
      </w:r>
      <w:r w:rsidR="00E93293" w:rsidRPr="006D09A8">
        <w:rPr>
          <w:rFonts w:ascii="Arial" w:hAnsi="Arial" w:cs="Arial"/>
          <w:sz w:val="24"/>
          <w:szCs w:val="24"/>
          <w:lang w:val="ru-RU"/>
        </w:rPr>
        <w:t>а</w:t>
      </w:r>
      <w:r w:rsidRPr="006D09A8">
        <w:rPr>
          <w:rFonts w:ascii="Arial" w:hAnsi="Arial" w:cs="Arial"/>
          <w:sz w:val="24"/>
          <w:szCs w:val="24"/>
          <w:lang w:val="ru-RU"/>
        </w:rPr>
        <w:t>та:</w:t>
      </w:r>
    </w:p>
    <w:p w:rsidR="00B33AD9" w:rsidRDefault="00B33AD9" w:rsidP="0011264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9900FF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 Двојни објекти различитих власника као и објекти у низу третирају се као засебни објекти</w:t>
      </w:r>
      <w:r w:rsidRPr="006D09A8">
        <w:rPr>
          <w:rFonts w:ascii="Arial" w:hAnsi="Arial" w:cs="Arial"/>
          <w:color w:val="9900FF"/>
          <w:sz w:val="24"/>
          <w:szCs w:val="24"/>
          <w:lang w:val="ru-RU"/>
        </w:rPr>
        <w:t>.</w:t>
      </w:r>
    </w:p>
    <w:p w:rsidR="006D09A8" w:rsidRPr="00983438" w:rsidRDefault="006D09A8" w:rsidP="0011264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9900FF"/>
          <w:sz w:val="16"/>
          <w:szCs w:val="16"/>
          <w:lang w:val="ru-RU"/>
        </w:rPr>
      </w:pPr>
    </w:p>
    <w:p w:rsidR="00F45E68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 Средства се неће одобравати за набавку улазних врата стамбених објеката која нису у директној вези са грејаним простором.</w:t>
      </w:r>
    </w:p>
    <w:p w:rsidR="00F45E68" w:rsidRPr="006D09A8" w:rsidRDefault="00B33AD9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</w:t>
      </w:r>
      <w:r w:rsidR="00F45E68" w:rsidRPr="006D09A8">
        <w:rPr>
          <w:rFonts w:ascii="Arial" w:hAnsi="Arial" w:cs="Arial"/>
          <w:sz w:val="24"/>
          <w:szCs w:val="24"/>
          <w:lang w:val="ru-RU"/>
        </w:rPr>
        <w:t xml:space="preserve"> 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F45E68" w:rsidRPr="006D09A8" w:rsidRDefault="00F45E68" w:rsidP="00112642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-Власници појединачних етажа у стамбеном објекту подносе појединачне пријаве за замену столарије.</w:t>
      </w:r>
    </w:p>
    <w:p w:rsidR="00503194" w:rsidRPr="006D09A8" w:rsidRDefault="00503194" w:rsidP="0050319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6.</w:t>
      </w:r>
    </w:p>
    <w:p w:rsidR="003F501E" w:rsidRPr="006D09A8" w:rsidRDefault="003F501E" w:rsidP="009834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Прихватљиви инвестициони трошкови су трошкови са урачунатим ПДВ-ом.</w:t>
      </w:r>
    </w:p>
    <w:p w:rsidR="003F501E" w:rsidRPr="006D09A8" w:rsidRDefault="003F501E" w:rsidP="009834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Не прихватају се трошкови радова, набавка материјала и опрема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3F501E" w:rsidRPr="006D09A8" w:rsidRDefault="003F501E" w:rsidP="009834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Трошкови који неће бити финансирани јавним позивом из буџета </w:t>
      </w:r>
      <w:r w:rsidR="006D09A8">
        <w:rPr>
          <w:rFonts w:ascii="Arial" w:hAnsi="Arial" w:cs="Arial"/>
          <w:sz w:val="24"/>
          <w:szCs w:val="24"/>
          <w:lang w:val="ru-RU"/>
        </w:rPr>
        <w:t>Г</w:t>
      </w:r>
      <w:r w:rsidRPr="006D09A8">
        <w:rPr>
          <w:rFonts w:ascii="Arial" w:hAnsi="Arial" w:cs="Arial"/>
          <w:sz w:val="24"/>
          <w:szCs w:val="24"/>
          <w:lang w:val="ru-RU"/>
        </w:rPr>
        <w:t>рада су:</w:t>
      </w:r>
    </w:p>
    <w:p w:rsidR="003F501E" w:rsidRPr="006D09A8" w:rsidRDefault="003F501E" w:rsidP="009834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-трошкови који су у вези са набавком опреме:царински и административни трошкови</w:t>
      </w:r>
      <w:r w:rsidR="006D09A8">
        <w:rPr>
          <w:rFonts w:ascii="Arial" w:hAnsi="Arial" w:cs="Arial"/>
          <w:sz w:val="24"/>
          <w:szCs w:val="24"/>
          <w:lang w:val="ru-RU"/>
        </w:rPr>
        <w:t>;</w:t>
      </w:r>
    </w:p>
    <w:p w:rsidR="003F501E" w:rsidRPr="006D09A8" w:rsidRDefault="003F501E" w:rsidP="009834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-трошкови који су у вези са одобравањем и спровођењем кредитног задужења: трошкови одобравања кредита</w:t>
      </w:r>
      <w:r w:rsidR="00B14678" w:rsidRPr="006D09A8">
        <w:rPr>
          <w:rFonts w:ascii="Arial" w:hAnsi="Arial" w:cs="Arial"/>
          <w:sz w:val="24"/>
          <w:szCs w:val="24"/>
          <w:lang w:val="ru-RU"/>
        </w:rPr>
        <w:t>, трошкови камата, кредитног бироа, осигурања кредита и сл</w:t>
      </w:r>
      <w:r w:rsidR="006D09A8">
        <w:rPr>
          <w:rFonts w:ascii="Arial" w:hAnsi="Arial" w:cs="Arial"/>
          <w:sz w:val="24"/>
          <w:szCs w:val="24"/>
          <w:lang w:val="ru-RU"/>
        </w:rPr>
        <w:t>;</w:t>
      </w:r>
    </w:p>
    <w:p w:rsidR="00B14678" w:rsidRPr="006D09A8" w:rsidRDefault="00B14678" w:rsidP="009834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-рефундација трошкова за већ набављену опрему и извршене услуге</w:t>
      </w:r>
      <w:r w:rsidR="006D09A8">
        <w:rPr>
          <w:rFonts w:ascii="Arial" w:hAnsi="Arial" w:cs="Arial"/>
          <w:sz w:val="24"/>
          <w:szCs w:val="24"/>
          <w:lang w:val="ru-RU"/>
        </w:rPr>
        <w:t>;</w:t>
      </w:r>
    </w:p>
    <w:p w:rsidR="00B14678" w:rsidRPr="006D09A8" w:rsidRDefault="00B14678" w:rsidP="009834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-набавка опреме коју подносилац захтева за бесповратна средства сам производи или за услуге које сам извршава</w:t>
      </w:r>
      <w:r w:rsidR="006D09A8">
        <w:rPr>
          <w:rFonts w:ascii="Arial" w:hAnsi="Arial" w:cs="Arial"/>
          <w:sz w:val="24"/>
          <w:szCs w:val="24"/>
          <w:lang w:val="ru-RU"/>
        </w:rPr>
        <w:t>;</w:t>
      </w:r>
    </w:p>
    <w:p w:rsidR="00B14678" w:rsidRDefault="00B14678" w:rsidP="009834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-друг</w:t>
      </w:r>
      <w:r w:rsidR="006D09A8">
        <w:rPr>
          <w:rFonts w:ascii="Arial" w:hAnsi="Arial" w:cs="Arial"/>
          <w:sz w:val="24"/>
          <w:szCs w:val="24"/>
          <w:lang w:val="ru-RU"/>
        </w:rPr>
        <w:t>и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трошков</w:t>
      </w:r>
      <w:r w:rsidR="006D09A8">
        <w:rPr>
          <w:rFonts w:ascii="Arial" w:hAnsi="Arial" w:cs="Arial"/>
          <w:sz w:val="24"/>
          <w:szCs w:val="24"/>
          <w:lang w:val="ru-RU"/>
        </w:rPr>
        <w:t>и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који нису у складу са мерама енергетске санације</w:t>
      </w:r>
      <w:r w:rsidR="006D09A8">
        <w:rPr>
          <w:rFonts w:ascii="Arial" w:hAnsi="Arial" w:cs="Arial"/>
          <w:sz w:val="24"/>
          <w:szCs w:val="24"/>
          <w:lang w:val="ru-RU"/>
        </w:rPr>
        <w:t>.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09A8" w:rsidRPr="006D09A8" w:rsidRDefault="006D09A8" w:rsidP="006D09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45E68" w:rsidRPr="006D09A8" w:rsidRDefault="00F45E68" w:rsidP="00F45E68">
      <w:pPr>
        <w:pStyle w:val="Standard"/>
        <w:tabs>
          <w:tab w:val="left" w:pos="3855"/>
        </w:tabs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6D09A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КОРИСНИЦИ СРЕДСТАВА</w:t>
      </w:r>
    </w:p>
    <w:p w:rsidR="00F45E68" w:rsidRDefault="00B14678" w:rsidP="00F45E68">
      <w:pPr>
        <w:pStyle w:val="Standard"/>
        <w:tabs>
          <w:tab w:val="left" w:pos="3855"/>
        </w:tabs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7</w:t>
      </w:r>
      <w:r w:rsidRPr="006D09A8">
        <w:rPr>
          <w:rFonts w:ascii="Arial" w:hAnsi="Arial" w:cs="Arial"/>
          <w:sz w:val="24"/>
          <w:szCs w:val="24"/>
          <w:lang w:val="ru-RU"/>
        </w:rPr>
        <w:t>.</w:t>
      </w:r>
    </w:p>
    <w:p w:rsidR="006D09A8" w:rsidRPr="006D09A8" w:rsidRDefault="006D09A8" w:rsidP="00F45E68">
      <w:pPr>
        <w:pStyle w:val="Standard"/>
        <w:tabs>
          <w:tab w:val="left" w:pos="3855"/>
        </w:tabs>
        <w:spacing w:after="0"/>
        <w:jc w:val="center"/>
        <w:rPr>
          <w:rFonts w:ascii="Arial" w:hAnsi="Arial" w:cs="Arial"/>
          <w:sz w:val="16"/>
          <w:szCs w:val="16"/>
          <w:lang w:val="ru-RU"/>
        </w:rPr>
      </w:pPr>
    </w:p>
    <w:p w:rsidR="00F45E68" w:rsidRPr="006D09A8" w:rsidRDefault="00F45E68" w:rsidP="00F45E68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Директни корисници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средстава за реализацију мера енергетске санације су привредни субјекти.</w:t>
      </w:r>
    </w:p>
    <w:p w:rsidR="007E1586" w:rsidRPr="006D09A8" w:rsidRDefault="007E1586" w:rsidP="00F45E68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Привредни субјекти су дужни да корисницима испоруче материјале и опрему одговарајућег квалитета </w:t>
      </w:r>
      <w:r w:rsidR="00AE3BF5" w:rsidRPr="006D09A8">
        <w:rPr>
          <w:rFonts w:ascii="Arial" w:hAnsi="Arial" w:cs="Arial"/>
          <w:bCs/>
          <w:sz w:val="24"/>
          <w:szCs w:val="24"/>
          <w:lang w:val="ru-RU"/>
        </w:rPr>
        <w:t>и изврше услуге у складу са одредбама уговора и договореним роковима.</w:t>
      </w:r>
    </w:p>
    <w:p w:rsidR="00F45E68" w:rsidRPr="006D09A8" w:rsidRDefault="00F45E68" w:rsidP="00F45E68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Крајњи корисници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bookmarkStart w:id="5" w:name="_Hlk66823993"/>
      <w:r w:rsidRPr="006D09A8">
        <w:rPr>
          <w:rFonts w:ascii="Arial" w:hAnsi="Arial" w:cs="Arial"/>
          <w:bCs/>
          <w:sz w:val="24"/>
          <w:szCs w:val="24"/>
          <w:lang w:val="ru-RU"/>
        </w:rPr>
        <w:t>бесповратних средстава су домаћинства</w:t>
      </w:r>
      <w:bookmarkEnd w:id="5"/>
      <w:r w:rsidR="00AE3BF5" w:rsidRPr="006D09A8">
        <w:rPr>
          <w:rFonts w:ascii="Arial" w:hAnsi="Arial" w:cs="Arial"/>
          <w:bCs/>
          <w:sz w:val="24"/>
          <w:szCs w:val="24"/>
          <w:lang w:val="ru-RU"/>
        </w:rPr>
        <w:t>.</w:t>
      </w:r>
      <w:r w:rsidRPr="006D09A8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F45E68" w:rsidRPr="006D09A8" w:rsidRDefault="00F45E68" w:rsidP="00F45E68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</w:p>
    <w:p w:rsidR="00F45E68" w:rsidRDefault="00503194" w:rsidP="006D09A8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 xml:space="preserve">Члан </w:t>
      </w:r>
      <w:r w:rsidR="00B14678" w:rsidRPr="006D09A8">
        <w:rPr>
          <w:rFonts w:ascii="Arial" w:hAnsi="Arial" w:cs="Arial"/>
          <w:b/>
          <w:sz w:val="24"/>
          <w:szCs w:val="24"/>
          <w:lang w:val="ru-RU"/>
        </w:rPr>
        <w:t>8.</w:t>
      </w:r>
    </w:p>
    <w:p w:rsidR="006D09A8" w:rsidRPr="006D09A8" w:rsidRDefault="006D09A8" w:rsidP="006D09A8">
      <w:pPr>
        <w:spacing w:after="0"/>
        <w:jc w:val="center"/>
        <w:rPr>
          <w:rFonts w:ascii="Arial" w:hAnsi="Arial" w:cs="Arial"/>
          <w:sz w:val="16"/>
          <w:szCs w:val="16"/>
          <w:lang w:val="ru-RU"/>
        </w:rPr>
      </w:pPr>
    </w:p>
    <w:p w:rsidR="002E4B9D" w:rsidRPr="006D09A8" w:rsidRDefault="00F45E68" w:rsidP="006D09A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Средства </w:t>
      </w:r>
      <w:r w:rsidR="002E4B9D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за суфинансирање мера енергетске санације додељују се у складу са одредбама </w:t>
      </w: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овог Правилника</w:t>
      </w:r>
      <w:r w:rsidR="002E4B9D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а расподела средстава обухвата расписивање </w:t>
      </w: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јавног </w:t>
      </w:r>
      <w:r w:rsidR="00503194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позива</w:t>
      </w: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2E4B9D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за привредне субјекте, прикупљање и комплетирање </w:t>
      </w:r>
      <w:r w:rsidR="002E4B9D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пријава на јавни позив, контро</w:t>
      </w:r>
      <w:r w:rsidR="00AE3BF5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л</w:t>
      </w:r>
      <w:r w:rsidR="002E4B9D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у формалне исправности и комплетности пријава, испуњености услова и оцењивање привредних субјеката ради утврђивања листе директних корисника и доношење акта о избору директ</w:t>
      </w:r>
      <w:r w:rsidR="00DB214F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них корисника, као и расписивање</w:t>
      </w:r>
      <w:r w:rsidR="002E4B9D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јавног позива за крајње кориснике</w:t>
      </w:r>
      <w:r w:rsidR="00DB214F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крајњег корисника,реализацију и извештавање.</w:t>
      </w:r>
      <w:r w:rsidR="002E4B9D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:rsidR="00503194" w:rsidRPr="006D09A8" w:rsidRDefault="00DB214F" w:rsidP="006D09A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Јавне позиве </w:t>
      </w:r>
      <w:r w:rsidR="00F45E68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расписује Градско веће града Краљева (у даљем тексту: Градско веће).</w:t>
      </w:r>
    </w:p>
    <w:p w:rsidR="00F45E68" w:rsidRPr="006D09A8" w:rsidRDefault="00503194" w:rsidP="006D09A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Јавни позив</w:t>
      </w:r>
      <w:r w:rsidR="00AE3BF5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и</w:t>
      </w: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45E68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и пратећа документација објављују се на огласној табли</w:t>
      </w:r>
      <w:r w:rsidR="00A53E54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Градске управе</w:t>
      </w:r>
      <w:r w:rsidR="00F45E68"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 званичној интернет страници Града Краљева.</w:t>
      </w:r>
    </w:p>
    <w:p w:rsidR="009A3F79" w:rsidRPr="006D09A8" w:rsidRDefault="009A3F79" w:rsidP="006D09A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Јавни позив спроводи Комисија за реализацију енергетске санације стамбених зграда, породичних кућа и станова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eastAsia="Times New Roman" w:hAnsi="Arial" w:cs="Arial"/>
          <w:color w:val="000000"/>
          <w:sz w:val="24"/>
          <w:szCs w:val="24"/>
          <w:lang w:val="ru-RU"/>
        </w:rPr>
        <w:t>(у даљем тексту Комисија) коју решењем образује Градоначелник града Краљева.</w:t>
      </w:r>
    </w:p>
    <w:p w:rsidR="009A3F79" w:rsidRPr="006D09A8" w:rsidRDefault="009A3F79" w:rsidP="006D09A8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Решењем о образовању Комисије утврђују се број</w:t>
      </w:r>
      <w:r w:rsidR="00A53E54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састав чланова Комисије,  основни задаци</w:t>
      </w:r>
      <w:r w:rsidR="00FF638D" w:rsidRPr="006D09A8">
        <w:rPr>
          <w:rFonts w:ascii="Arial" w:eastAsia="Times New Roman" w:hAnsi="Arial" w:cs="Arial"/>
          <w:sz w:val="24"/>
          <w:szCs w:val="24"/>
          <w:lang w:val="ru-RU"/>
        </w:rPr>
        <w:t>, рок за реализацију мера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и друга питања од значаја за рад Комисије.</w:t>
      </w:r>
    </w:p>
    <w:p w:rsidR="009A3F79" w:rsidRPr="006D09A8" w:rsidRDefault="009A3F79" w:rsidP="009A3F79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A3F79" w:rsidRPr="006D09A8" w:rsidRDefault="00B14678" w:rsidP="009A3F79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9</w:t>
      </w:r>
      <w:r w:rsidR="006D09A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9A3F79" w:rsidRPr="006D09A8" w:rsidRDefault="009A3F79" w:rsidP="009A3F79">
      <w:pPr>
        <w:pStyle w:val="Standard"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9A3F79" w:rsidRPr="006D09A8" w:rsidRDefault="009A3F79" w:rsidP="009A3F79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Основни задаци Комисије су:</w:t>
      </w:r>
    </w:p>
    <w:p w:rsidR="009A3F79" w:rsidRPr="006D09A8" w:rsidRDefault="009A3F79" w:rsidP="009A3F79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</w:t>
      </w:r>
      <w:r w:rsidR="006D09A8">
        <w:rPr>
          <w:rFonts w:ascii="Arial" w:hAnsi="Arial" w:cs="Arial"/>
          <w:sz w:val="24"/>
          <w:szCs w:val="24"/>
          <w:lang w:val="ru-RU"/>
        </w:rPr>
        <w:t>п</w:t>
      </w:r>
      <w:r w:rsidRPr="006D09A8">
        <w:rPr>
          <w:rFonts w:ascii="Arial" w:hAnsi="Arial" w:cs="Arial"/>
          <w:sz w:val="24"/>
          <w:szCs w:val="24"/>
          <w:lang w:val="ru-RU"/>
        </w:rPr>
        <w:t>рипрема документације јавног позива за директне и крајње кориснике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(текст јавног позива, образац пријаве и друго).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</w:t>
      </w:r>
      <w:r w:rsidR="006D09A8">
        <w:rPr>
          <w:rFonts w:ascii="Arial" w:hAnsi="Arial" w:cs="Arial"/>
          <w:sz w:val="24"/>
          <w:szCs w:val="24"/>
          <w:lang w:val="ru-RU"/>
        </w:rPr>
        <w:t>о</w:t>
      </w:r>
      <w:r w:rsidRPr="006D09A8">
        <w:rPr>
          <w:rFonts w:ascii="Arial" w:hAnsi="Arial" w:cs="Arial"/>
          <w:sz w:val="24"/>
          <w:szCs w:val="24"/>
          <w:lang w:val="ru-RU"/>
        </w:rPr>
        <w:t>глашавање јавних позива и пратеће документације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на огласној табли Градске управе града Краљева (у даљем тексту: Управе) и званичној интернет страници </w:t>
      </w:r>
      <w:r w:rsidR="00983438">
        <w:rPr>
          <w:rFonts w:ascii="Arial" w:hAnsi="Arial" w:cs="Arial"/>
          <w:bCs/>
          <w:sz w:val="24"/>
          <w:szCs w:val="24"/>
          <w:lang w:val="ru-RU"/>
        </w:rPr>
        <w:t>Г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рада;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</w:t>
      </w:r>
      <w:r w:rsidR="006D09A8">
        <w:rPr>
          <w:rFonts w:ascii="Arial" w:hAnsi="Arial" w:cs="Arial"/>
          <w:sz w:val="24"/>
          <w:szCs w:val="24"/>
          <w:lang w:val="ru-RU"/>
        </w:rPr>
        <w:t>п</w:t>
      </w:r>
      <w:r w:rsidRPr="006D09A8">
        <w:rPr>
          <w:rFonts w:ascii="Arial" w:hAnsi="Arial" w:cs="Arial"/>
          <w:sz w:val="24"/>
          <w:szCs w:val="24"/>
          <w:lang w:val="ru-RU"/>
        </w:rPr>
        <w:t>ријем и контрола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приспелих пријава;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</w:t>
      </w:r>
      <w:r w:rsidR="006D09A8">
        <w:rPr>
          <w:rFonts w:ascii="Arial" w:hAnsi="Arial" w:cs="Arial"/>
          <w:sz w:val="24"/>
          <w:szCs w:val="24"/>
          <w:lang w:val="ru-RU"/>
        </w:rPr>
        <w:t>р</w:t>
      </w:r>
      <w:r w:rsidRPr="006D09A8">
        <w:rPr>
          <w:rFonts w:ascii="Arial" w:hAnsi="Arial" w:cs="Arial"/>
          <w:sz w:val="24"/>
          <w:szCs w:val="24"/>
          <w:lang w:val="ru-RU"/>
        </w:rPr>
        <w:t>ангирање приспелих пријава и избор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пријављених директних </w:t>
      </w:r>
      <w:r w:rsidR="00A53E54" w:rsidRPr="006D09A8">
        <w:rPr>
          <w:rFonts w:ascii="Arial" w:hAnsi="Arial" w:cs="Arial"/>
          <w:bCs/>
          <w:sz w:val="24"/>
          <w:szCs w:val="24"/>
          <w:lang w:val="ru-RU"/>
        </w:rPr>
        <w:t>и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крајњих корисника;</w:t>
      </w:r>
    </w:p>
    <w:p w:rsidR="0097168E" w:rsidRPr="006D09A8" w:rsidRDefault="00A53E5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-сачињавање прелиминарне листе</w:t>
      </w:r>
      <w:r w:rsidR="0097168E" w:rsidRPr="006D09A8">
        <w:rPr>
          <w:rFonts w:ascii="Arial" w:hAnsi="Arial" w:cs="Arial"/>
          <w:bCs/>
          <w:sz w:val="24"/>
          <w:szCs w:val="24"/>
          <w:lang w:val="ru-RU"/>
        </w:rPr>
        <w:t xml:space="preserve"> привредних субјеката и објав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љ</w:t>
      </w:r>
      <w:r w:rsidR="0097168E" w:rsidRPr="006D09A8">
        <w:rPr>
          <w:rFonts w:ascii="Arial" w:hAnsi="Arial" w:cs="Arial"/>
          <w:bCs/>
          <w:sz w:val="24"/>
          <w:szCs w:val="24"/>
          <w:lang w:val="ru-RU"/>
        </w:rPr>
        <w:t>и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вање</w:t>
      </w:r>
      <w:r w:rsidR="0097168E" w:rsidRPr="006D09A8">
        <w:rPr>
          <w:rFonts w:ascii="Arial" w:hAnsi="Arial" w:cs="Arial"/>
          <w:bCs/>
          <w:sz w:val="24"/>
          <w:szCs w:val="24"/>
          <w:lang w:val="ru-RU"/>
        </w:rPr>
        <w:t xml:space="preserve"> на огласној и званичној интернет страници</w:t>
      </w:r>
      <w:r w:rsidR="0097168E" w:rsidRPr="006D09A8">
        <w:rPr>
          <w:rFonts w:ascii="Arial" w:hAnsi="Arial" w:cs="Arial"/>
          <w:sz w:val="24"/>
          <w:szCs w:val="24"/>
          <w:lang w:val="ru-RU"/>
        </w:rPr>
        <w:t xml:space="preserve"> </w:t>
      </w:r>
      <w:r w:rsidR="006D09A8">
        <w:rPr>
          <w:rFonts w:ascii="Arial" w:hAnsi="Arial" w:cs="Arial"/>
          <w:bCs/>
          <w:sz w:val="24"/>
          <w:szCs w:val="24"/>
          <w:lang w:val="ru-RU"/>
        </w:rPr>
        <w:t>г</w:t>
      </w:r>
      <w:r w:rsidR="006D09A8" w:rsidRPr="006D09A8">
        <w:rPr>
          <w:rFonts w:ascii="Arial" w:hAnsi="Arial" w:cs="Arial"/>
          <w:bCs/>
          <w:sz w:val="24"/>
          <w:szCs w:val="24"/>
          <w:lang w:val="ru-RU"/>
        </w:rPr>
        <w:t>рада Краљева</w:t>
      </w:r>
      <w:r w:rsidR="006D09A8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-разматра</w:t>
      </w:r>
      <w:r w:rsidR="00A53E54" w:rsidRPr="006D09A8">
        <w:rPr>
          <w:rFonts w:ascii="Arial" w:hAnsi="Arial" w:cs="Arial"/>
          <w:sz w:val="24"/>
          <w:szCs w:val="24"/>
          <w:lang w:val="ru-RU"/>
        </w:rPr>
        <w:t>ње</w:t>
      </w:r>
      <w:r w:rsidR="00D9116D" w:rsidRPr="006D09A8">
        <w:rPr>
          <w:rFonts w:ascii="Arial" w:hAnsi="Arial" w:cs="Arial"/>
          <w:sz w:val="24"/>
          <w:szCs w:val="24"/>
          <w:lang w:val="ru-RU"/>
        </w:rPr>
        <w:t xml:space="preserve"> </w:t>
      </w:r>
      <w:r w:rsidR="00A53E54" w:rsidRPr="006D09A8">
        <w:rPr>
          <w:rFonts w:ascii="Arial" w:hAnsi="Arial" w:cs="Arial"/>
          <w:sz w:val="24"/>
          <w:szCs w:val="24"/>
          <w:lang w:val="ru-RU"/>
        </w:rPr>
        <w:t>приговора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на прелиминарну листу </w:t>
      </w:r>
      <w:r w:rsidR="00A53E54" w:rsidRPr="006D09A8">
        <w:rPr>
          <w:rFonts w:ascii="Arial" w:hAnsi="Arial" w:cs="Arial"/>
          <w:bCs/>
          <w:sz w:val="24"/>
          <w:szCs w:val="24"/>
          <w:lang w:val="ru-RU"/>
        </w:rPr>
        <w:t>привредних субјеката, одн</w:t>
      </w:r>
      <w:r w:rsidR="006D09A8">
        <w:rPr>
          <w:rFonts w:ascii="Arial" w:hAnsi="Arial" w:cs="Arial"/>
          <w:bCs/>
          <w:sz w:val="24"/>
          <w:szCs w:val="24"/>
          <w:lang w:val="ru-RU"/>
        </w:rPr>
        <w:t>осно</w:t>
      </w:r>
      <w:r w:rsidR="00A53E54" w:rsidRPr="006D09A8">
        <w:rPr>
          <w:rFonts w:ascii="Arial" w:hAnsi="Arial" w:cs="Arial"/>
          <w:bCs/>
          <w:sz w:val="24"/>
          <w:szCs w:val="24"/>
          <w:lang w:val="ru-RU"/>
        </w:rPr>
        <w:t xml:space="preserve"> директних корисника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у року од 8 дана</w:t>
      </w:r>
      <w:r w:rsidR="00A53E54"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D9116D" w:rsidRPr="006D09A8">
        <w:rPr>
          <w:rFonts w:ascii="Arial" w:hAnsi="Arial" w:cs="Arial"/>
          <w:bCs/>
          <w:sz w:val="24"/>
          <w:szCs w:val="24"/>
          <w:lang w:val="ru-RU"/>
        </w:rPr>
        <w:t xml:space="preserve"> доношење одлуке</w:t>
      </w:r>
      <w:r w:rsidR="00B40614" w:rsidRPr="006D09A8">
        <w:rPr>
          <w:rFonts w:ascii="Arial" w:hAnsi="Arial" w:cs="Arial"/>
          <w:bCs/>
          <w:sz w:val="24"/>
          <w:szCs w:val="24"/>
          <w:lang w:val="ru-RU"/>
        </w:rPr>
        <w:t xml:space="preserve"> по приговору</w:t>
      </w:r>
      <w:r w:rsidR="006D09A8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B40614" w:rsidRPr="006D09A8" w:rsidRDefault="00B4061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-сачињава</w:t>
      </w:r>
      <w:r w:rsidR="006D09A8">
        <w:rPr>
          <w:rFonts w:ascii="Arial" w:hAnsi="Arial" w:cs="Arial"/>
          <w:bCs/>
          <w:sz w:val="24"/>
          <w:szCs w:val="24"/>
          <w:lang w:val="ru-RU"/>
        </w:rPr>
        <w:t>ње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прелиминарн</w:t>
      </w:r>
      <w:r w:rsidR="006D09A8">
        <w:rPr>
          <w:rFonts w:ascii="Arial" w:hAnsi="Arial" w:cs="Arial"/>
          <w:bCs/>
          <w:sz w:val="24"/>
          <w:szCs w:val="24"/>
          <w:lang w:val="ru-RU"/>
        </w:rPr>
        <w:t>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лист</w:t>
      </w:r>
      <w:r w:rsidR="006D09A8">
        <w:rPr>
          <w:rFonts w:ascii="Arial" w:hAnsi="Arial" w:cs="Arial"/>
          <w:bCs/>
          <w:sz w:val="24"/>
          <w:szCs w:val="24"/>
          <w:lang w:val="ru-RU"/>
        </w:rPr>
        <w:t>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крајњих корисника (власника стамбених објеката) и објављ</w:t>
      </w:r>
      <w:r w:rsidR="006D09A8">
        <w:rPr>
          <w:rFonts w:ascii="Arial" w:hAnsi="Arial" w:cs="Arial"/>
          <w:bCs/>
          <w:sz w:val="24"/>
          <w:szCs w:val="24"/>
          <w:lang w:val="ru-RU"/>
        </w:rPr>
        <w:t>ивање исте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на огласној и интернет страни </w:t>
      </w:r>
      <w:r w:rsidR="006D09A8">
        <w:rPr>
          <w:rFonts w:ascii="Arial" w:hAnsi="Arial" w:cs="Arial"/>
          <w:bCs/>
          <w:sz w:val="24"/>
          <w:szCs w:val="24"/>
          <w:lang w:val="ru-RU"/>
        </w:rPr>
        <w:t>г</w:t>
      </w:r>
      <w:r w:rsidR="006D09A8" w:rsidRPr="006D09A8">
        <w:rPr>
          <w:rFonts w:ascii="Arial" w:hAnsi="Arial" w:cs="Arial"/>
          <w:bCs/>
          <w:sz w:val="24"/>
          <w:szCs w:val="24"/>
          <w:lang w:val="ru-RU"/>
        </w:rPr>
        <w:t>рада Краљева</w:t>
      </w:r>
      <w:r w:rsidR="006D09A8">
        <w:rPr>
          <w:rFonts w:ascii="Arial" w:hAnsi="Arial" w:cs="Arial"/>
          <w:bCs/>
          <w:sz w:val="24"/>
          <w:szCs w:val="24"/>
          <w:lang w:val="ru-RU"/>
        </w:rPr>
        <w:t>;</w:t>
      </w:r>
      <w:r w:rsidRPr="006D09A8">
        <w:rPr>
          <w:rFonts w:ascii="Arial" w:hAnsi="Arial" w:cs="Arial"/>
          <w:bCs/>
          <w:sz w:val="24"/>
          <w:szCs w:val="24"/>
          <w:lang w:val="ru-RU"/>
        </w:rPr>
        <w:t>,</w:t>
      </w:r>
    </w:p>
    <w:p w:rsidR="00B40614" w:rsidRPr="006D09A8" w:rsidRDefault="00B4061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-разматра</w:t>
      </w:r>
      <w:r w:rsidR="006D09A8">
        <w:rPr>
          <w:rFonts w:ascii="Arial" w:hAnsi="Arial" w:cs="Arial"/>
          <w:bCs/>
          <w:sz w:val="24"/>
          <w:szCs w:val="24"/>
          <w:lang w:val="ru-RU"/>
        </w:rPr>
        <w:t>ње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приговор</w:t>
      </w:r>
      <w:r w:rsidR="006D09A8">
        <w:rPr>
          <w:rFonts w:ascii="Arial" w:hAnsi="Arial" w:cs="Arial"/>
          <w:bCs/>
          <w:sz w:val="24"/>
          <w:szCs w:val="24"/>
          <w:lang w:val="ru-RU"/>
        </w:rPr>
        <w:t>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на прелиминарну листу крајњих корисника, у року од 8 дана и сачињава</w:t>
      </w:r>
      <w:r w:rsidR="006D09A8">
        <w:rPr>
          <w:rFonts w:ascii="Arial" w:hAnsi="Arial" w:cs="Arial"/>
          <w:bCs/>
          <w:sz w:val="24"/>
          <w:szCs w:val="24"/>
          <w:lang w:val="ru-RU"/>
        </w:rPr>
        <w:t>ње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прелиминарн</w:t>
      </w:r>
      <w:r w:rsidR="006D09A8">
        <w:rPr>
          <w:rFonts w:ascii="Arial" w:hAnsi="Arial" w:cs="Arial"/>
          <w:bCs/>
          <w:sz w:val="24"/>
          <w:szCs w:val="24"/>
          <w:lang w:val="ru-RU"/>
        </w:rPr>
        <w:t>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листу крајњих корисника која је основ за теренски рад Комисије</w:t>
      </w:r>
      <w:r w:rsidR="002D2DBA">
        <w:rPr>
          <w:rFonts w:ascii="Arial" w:hAnsi="Arial" w:cs="Arial"/>
          <w:bCs/>
          <w:sz w:val="24"/>
          <w:szCs w:val="24"/>
          <w:lang w:val="ru-RU"/>
        </w:rPr>
        <w:t>:</w:t>
      </w:r>
    </w:p>
    <w:p w:rsidR="0097168E" w:rsidRPr="006D09A8" w:rsidRDefault="0097168E" w:rsidP="00B40614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</w:t>
      </w:r>
      <w:r w:rsidR="002D2DBA">
        <w:rPr>
          <w:rFonts w:ascii="Arial" w:hAnsi="Arial" w:cs="Arial"/>
          <w:sz w:val="24"/>
          <w:szCs w:val="24"/>
          <w:lang w:val="ru-RU"/>
        </w:rPr>
        <w:t>д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оношење предлога листе изабраних директних корисника и предлога листе изабраних крајњих корисника,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којима је признато право на бесповратна средства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на усвајање Градском већу града Краљева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2D2DBA" w:rsidRDefault="00B4061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-подно</w:t>
      </w:r>
      <w:r w:rsidR="002D2DBA">
        <w:rPr>
          <w:rFonts w:ascii="Arial" w:hAnsi="Arial" w:cs="Arial"/>
          <w:bCs/>
          <w:sz w:val="24"/>
          <w:szCs w:val="24"/>
          <w:lang w:val="ru-RU"/>
        </w:rPr>
        <w:t>шење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158B2" w:rsidRPr="006D09A8">
        <w:rPr>
          <w:rFonts w:ascii="Arial" w:hAnsi="Arial" w:cs="Arial"/>
          <w:bCs/>
          <w:sz w:val="24"/>
          <w:szCs w:val="24"/>
          <w:lang w:val="ru-RU"/>
        </w:rPr>
        <w:t>извештај</w:t>
      </w:r>
      <w:r w:rsidR="002D2DBA">
        <w:rPr>
          <w:rFonts w:ascii="Arial" w:hAnsi="Arial" w:cs="Arial"/>
          <w:bCs/>
          <w:sz w:val="24"/>
          <w:szCs w:val="24"/>
          <w:lang w:val="ru-RU"/>
        </w:rPr>
        <w:t>а</w:t>
      </w:r>
      <w:r w:rsidR="009158B2"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D9116D" w:rsidRPr="006D09A8">
        <w:rPr>
          <w:rFonts w:ascii="Arial" w:hAnsi="Arial" w:cs="Arial"/>
          <w:bCs/>
          <w:sz w:val="24"/>
          <w:szCs w:val="24"/>
          <w:lang w:val="ru-RU"/>
        </w:rPr>
        <w:t>Градском већу које усваја коначне листе директних и крајњих корисника којима је признато право на бесповратна средства</w:t>
      </w:r>
      <w:r w:rsidR="002D2DBA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</w:t>
      </w:r>
      <w:r w:rsidR="002D2DBA">
        <w:rPr>
          <w:rFonts w:ascii="Arial" w:hAnsi="Arial" w:cs="Arial"/>
          <w:sz w:val="24"/>
          <w:szCs w:val="24"/>
          <w:lang w:val="ru-RU"/>
        </w:rPr>
        <w:t>и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зрада предлога Уговора о спровођењу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мера енергетске санације са директним и крајњим корисницима.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Административне и техничке послове везане за спровођење </w:t>
      </w:r>
      <w:r w:rsidRPr="006D09A8">
        <w:rPr>
          <w:rFonts w:ascii="Arial" w:hAnsi="Arial" w:cs="Arial"/>
          <w:sz w:val="24"/>
          <w:szCs w:val="24"/>
          <w:lang w:val="ru-RU"/>
        </w:rPr>
        <w:t>мера енергетске санације стамбених згр</w:t>
      </w:r>
      <w:r w:rsidR="00D9116D" w:rsidRPr="006D09A8">
        <w:rPr>
          <w:rFonts w:ascii="Arial" w:hAnsi="Arial" w:cs="Arial"/>
          <w:sz w:val="24"/>
          <w:szCs w:val="24"/>
          <w:lang w:val="ru-RU"/>
        </w:rPr>
        <w:t xml:space="preserve">ада, породичних кућа и станова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врши</w:t>
      </w:r>
      <w:r w:rsidR="00D9116D" w:rsidRPr="006D09A8">
        <w:rPr>
          <w:rFonts w:ascii="Arial" w:hAnsi="Arial" w:cs="Arial"/>
          <w:bCs/>
          <w:sz w:val="24"/>
          <w:szCs w:val="24"/>
          <w:lang w:val="ru-RU"/>
        </w:rPr>
        <w:t xml:space="preserve"> Одсек за заштиту животне средине</w:t>
      </w:r>
      <w:r w:rsidR="003A3BEF" w:rsidRPr="006D09A8">
        <w:rPr>
          <w:rFonts w:ascii="Arial" w:hAnsi="Arial" w:cs="Arial"/>
          <w:bCs/>
          <w:sz w:val="24"/>
          <w:szCs w:val="24"/>
          <w:lang w:val="ru-RU"/>
        </w:rPr>
        <w:t xml:space="preserve"> Градске управе града Краљева.</w:t>
      </w:r>
    </w:p>
    <w:p w:rsidR="00092936" w:rsidRPr="006D09A8" w:rsidRDefault="0097168E" w:rsidP="00D8260D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Комисија је независна у свом раду.</w:t>
      </w:r>
      <w:r w:rsidR="00D9116D" w:rsidRPr="006D09A8">
        <w:rPr>
          <w:rFonts w:ascii="Arial" w:hAnsi="Arial" w:cs="Arial"/>
          <w:bCs/>
          <w:sz w:val="24"/>
          <w:szCs w:val="24"/>
          <w:lang w:val="ru-RU"/>
        </w:rPr>
        <w:t xml:space="preserve"> Комисија записнике и извештај о раду доставља Градском Већу. </w:t>
      </w:r>
    </w:p>
    <w:p w:rsidR="0097168E" w:rsidRPr="006D09A8" w:rsidRDefault="0097168E" w:rsidP="0097168E">
      <w:pPr>
        <w:pStyle w:val="Standard"/>
        <w:spacing w:after="0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Теренски рад Комисије обухвата </w:t>
      </w:r>
      <w:r w:rsidRPr="006D09A8">
        <w:rPr>
          <w:rFonts w:ascii="Arial" w:eastAsia="Times New Roman" w:hAnsi="Arial" w:cs="Arial"/>
          <w:bCs/>
          <w:sz w:val="24"/>
          <w:szCs w:val="24"/>
          <w:lang w:val="ru-RU"/>
        </w:rPr>
        <w:t>спроведена најмање два најављена обиласка и то:</w:t>
      </w:r>
    </w:p>
    <w:p w:rsidR="0097168E" w:rsidRPr="006D09A8" w:rsidRDefault="0097168E" w:rsidP="009716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пре радова приликом евалуације пријаве ради оцене почетног стања објекта</w:t>
      </w:r>
      <w:r w:rsidR="00092936" w:rsidRPr="006D09A8">
        <w:rPr>
          <w:rFonts w:ascii="Arial" w:hAnsi="Arial" w:cs="Arial"/>
          <w:bCs/>
          <w:sz w:val="24"/>
          <w:szCs w:val="24"/>
          <w:lang w:val="ru-RU"/>
        </w:rPr>
        <w:t>,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веродостојности </w:t>
      </w:r>
      <w:r w:rsidR="00092936" w:rsidRPr="006D09A8">
        <w:rPr>
          <w:rFonts w:ascii="Arial" w:hAnsi="Arial" w:cs="Arial"/>
          <w:bCs/>
          <w:sz w:val="24"/>
          <w:szCs w:val="24"/>
          <w:lang w:val="ru-RU"/>
        </w:rPr>
        <w:t xml:space="preserve">података из поднете пријаве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и оправданост</w:t>
      </w:r>
      <w:r w:rsidR="00092936" w:rsidRPr="006D09A8">
        <w:rPr>
          <w:rFonts w:ascii="Arial" w:hAnsi="Arial" w:cs="Arial"/>
          <w:bCs/>
          <w:sz w:val="24"/>
          <w:szCs w:val="24"/>
          <w:lang w:val="ru-RU"/>
        </w:rPr>
        <w:t>и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предложених мера енергетске санације;</w:t>
      </w:r>
    </w:p>
    <w:p w:rsidR="0097168E" w:rsidRPr="006D09A8" w:rsidRDefault="0097168E" w:rsidP="009716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након спроведених радова ради утврђивања чињеничног стања по пријави завршетка радова.  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Приликом теренског обиласка Комисија на лицу места врши преглед поднетих пријава, уз обавезно присуство подносиоца пријава, сачињава се Записник у два примерка, при чему један примерак остаје подносиоцу пријаве, а други задржава Комисија.</w:t>
      </w:r>
    </w:p>
    <w:p w:rsidR="0097168E" w:rsidRPr="006D09A8" w:rsidRDefault="0097168E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Записник садржи и технички извештај о постојећем стању објекта и стању након реализованих мера.</w:t>
      </w:r>
    </w:p>
    <w:p w:rsidR="00D9116D" w:rsidRPr="006D09A8" w:rsidRDefault="00D9116D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Комисија прати реализацију мера и врши контролу </w:t>
      </w:r>
      <w:r w:rsidR="00E62F74" w:rsidRPr="006D09A8">
        <w:rPr>
          <w:rFonts w:ascii="Arial" w:hAnsi="Arial" w:cs="Arial"/>
          <w:sz w:val="24"/>
          <w:szCs w:val="24"/>
          <w:lang w:val="ru-RU"/>
        </w:rPr>
        <w:t xml:space="preserve">и праћење </w:t>
      </w:r>
      <w:r w:rsidRPr="006D09A8">
        <w:rPr>
          <w:rFonts w:ascii="Arial" w:hAnsi="Arial" w:cs="Arial"/>
          <w:sz w:val="24"/>
          <w:szCs w:val="24"/>
          <w:lang w:val="ru-RU"/>
        </w:rPr>
        <w:t>њихове реализације</w:t>
      </w:r>
      <w:r w:rsidR="00E62F74" w:rsidRPr="006D09A8">
        <w:rPr>
          <w:rFonts w:ascii="Arial" w:hAnsi="Arial" w:cs="Arial"/>
          <w:sz w:val="24"/>
          <w:szCs w:val="24"/>
          <w:lang w:val="ru-RU"/>
        </w:rPr>
        <w:t>.Праћење реализације мера обухвата:</w:t>
      </w:r>
    </w:p>
    <w:p w:rsidR="00E62F74" w:rsidRPr="006D09A8" w:rsidRDefault="00E62F7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-обавезу директног  и 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активности,</w:t>
      </w:r>
    </w:p>
    <w:p w:rsidR="00E62F74" w:rsidRPr="006D09A8" w:rsidRDefault="00E62F7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-прикупљање потребних информација од директних и крајњих корисника средстава,</w:t>
      </w:r>
    </w:p>
    <w:p w:rsidR="00E62F74" w:rsidRPr="006D09A8" w:rsidRDefault="00E62F7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-друге активности предвиђене уговором,</w:t>
      </w:r>
    </w:p>
    <w:p w:rsidR="00E62F74" w:rsidRPr="006D09A8" w:rsidRDefault="00E62F74" w:rsidP="0097168E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-припрема извештаја о напретку и обавештавање надлежних органа и јавности.</w:t>
      </w:r>
    </w:p>
    <w:p w:rsidR="009A3F79" w:rsidRPr="006D09A8" w:rsidRDefault="009A3F79" w:rsidP="009A3F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3026F5" w:rsidRDefault="003026F5" w:rsidP="00E317E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Јавни позив за директне кориснике (привредне субјекте)</w:t>
      </w:r>
    </w:p>
    <w:p w:rsidR="00FF638D" w:rsidRDefault="00DB214F" w:rsidP="00FF638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10</w:t>
      </w:r>
      <w:r w:rsidR="003026F5"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2D2DBA" w:rsidRPr="002D2DBA" w:rsidRDefault="002D2DBA" w:rsidP="00FF638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3026F5" w:rsidRPr="006D09A8" w:rsidRDefault="00DB214F" w:rsidP="00112642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Ја</w:t>
      </w:r>
      <w:r w:rsidR="003026F5" w:rsidRPr="006D09A8">
        <w:rPr>
          <w:rFonts w:ascii="Arial" w:hAnsi="Arial" w:cs="Arial"/>
          <w:bCs/>
          <w:sz w:val="24"/>
          <w:szCs w:val="24"/>
          <w:lang w:val="ru-RU"/>
        </w:rPr>
        <w:t>вн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и</w:t>
      </w:r>
      <w:r w:rsidR="003026F5" w:rsidRPr="006D09A8">
        <w:rPr>
          <w:rFonts w:ascii="Arial" w:hAnsi="Arial" w:cs="Arial"/>
          <w:bCs/>
          <w:sz w:val="24"/>
          <w:szCs w:val="24"/>
          <w:lang w:val="ru-RU"/>
        </w:rPr>
        <w:t xml:space="preserve"> позив за учешће привредних субјеката у реализацији мера енергетске санације </w:t>
      </w:r>
      <w:r w:rsidR="009156AA"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026F5" w:rsidRPr="006D09A8">
        <w:rPr>
          <w:rFonts w:ascii="Arial" w:hAnsi="Arial" w:cs="Arial"/>
          <w:bCs/>
          <w:sz w:val="24"/>
          <w:szCs w:val="24"/>
          <w:lang w:val="ru-RU"/>
        </w:rPr>
        <w:t xml:space="preserve">породичних кућа и станова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расписује Градско веће града Краљева</w:t>
      </w:r>
      <w:r w:rsidR="00112642">
        <w:rPr>
          <w:rFonts w:ascii="Arial" w:hAnsi="Arial" w:cs="Arial"/>
          <w:bCs/>
          <w:sz w:val="24"/>
          <w:szCs w:val="24"/>
          <w:lang w:val="ru-RU"/>
        </w:rPr>
        <w:t>,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а спроводи Комисија.</w:t>
      </w:r>
    </w:p>
    <w:p w:rsidR="003026F5" w:rsidRPr="006D09A8" w:rsidRDefault="003026F5" w:rsidP="00112642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Јавни позив из</w:t>
      </w:r>
      <w:r w:rsidR="00DB214F" w:rsidRPr="006D09A8">
        <w:rPr>
          <w:rFonts w:ascii="Arial" w:hAnsi="Arial" w:cs="Arial"/>
          <w:bCs/>
          <w:sz w:val="24"/>
          <w:szCs w:val="24"/>
          <w:lang w:val="ru-RU"/>
        </w:rPr>
        <w:t xml:space="preserve"> става 1. овог члана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објављује</w:t>
      </w:r>
      <w:r w:rsidR="00DB214F" w:rsidRPr="006D09A8">
        <w:rPr>
          <w:rFonts w:ascii="Arial" w:hAnsi="Arial" w:cs="Arial"/>
          <w:bCs/>
          <w:sz w:val="24"/>
          <w:szCs w:val="24"/>
          <w:lang w:val="ru-RU"/>
        </w:rPr>
        <w:t xml:space="preserve"> се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на огласној табли</w:t>
      </w:r>
      <w:r w:rsidR="00DB214F" w:rsidRPr="006D09A8">
        <w:rPr>
          <w:rFonts w:ascii="Arial" w:hAnsi="Arial" w:cs="Arial"/>
          <w:bCs/>
          <w:sz w:val="24"/>
          <w:szCs w:val="24"/>
          <w:lang w:val="ru-RU"/>
        </w:rPr>
        <w:t xml:space="preserve"> Градске управе</w:t>
      </w:r>
      <w:r w:rsidR="009156AA" w:rsidRPr="006D09A8">
        <w:rPr>
          <w:rFonts w:ascii="Arial" w:hAnsi="Arial" w:cs="Arial"/>
          <w:bCs/>
          <w:sz w:val="24"/>
          <w:szCs w:val="24"/>
          <w:lang w:val="ru-RU"/>
        </w:rPr>
        <w:t>,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на интернет страници Града и у локалним медијима</w:t>
      </w:r>
      <w:r w:rsidR="00FF638D" w:rsidRPr="006D09A8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9156AA" w:rsidRPr="006D09A8" w:rsidRDefault="009156AA" w:rsidP="00112642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Пријава подразумева подношење документације у року који је утврђен јавним позивом. Пријава се подноси Комисији.</w:t>
      </w:r>
    </w:p>
    <w:p w:rsidR="00FF638D" w:rsidRPr="006D09A8" w:rsidRDefault="00FF638D" w:rsidP="003026F5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F638D" w:rsidRPr="006D09A8" w:rsidRDefault="00FF638D" w:rsidP="00FF638D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Члан 1</w:t>
      </w:r>
      <w:r w:rsidR="00FF0226" w:rsidRPr="006D09A8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FF638D" w:rsidRPr="00112642" w:rsidRDefault="00FF638D" w:rsidP="00FF638D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FF638D" w:rsidRPr="006D09A8" w:rsidRDefault="00FF638D" w:rsidP="00FF638D">
      <w:pPr>
        <w:pStyle w:val="Standard"/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На јавном позиву могу учествовати директни корисници (привредни субјекти) који врше испоруку и обављају радове на уградњи материјала, опреме и уређаја и испуњавају следеће услове:</w:t>
      </w:r>
    </w:p>
    <w:p w:rsidR="00FF638D" w:rsidRPr="006D09A8" w:rsidRDefault="00FF638D" w:rsidP="00FF638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да су уписани у регистар АПР-а, а регистровани су као привредна друштва и предузетници најмање шест месеци пре подношења пријаве на јавни позив,</w:t>
      </w:r>
    </w:p>
    <w:p w:rsidR="00FF638D" w:rsidRPr="006D09A8" w:rsidRDefault="00FF638D" w:rsidP="00FF638D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да над њима није покренут стечајни поступак или поступак ликвидације</w:t>
      </w:r>
      <w:r w:rsidR="00FC2AFA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и да нису у блокади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,</w:t>
      </w:r>
    </w:p>
    <w:p w:rsidR="00FF638D" w:rsidRPr="006D09A8" w:rsidRDefault="00FF638D" w:rsidP="00FF638D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да имају а</w:t>
      </w:r>
      <w:r w:rsidR="009156AA" w:rsidRPr="006D09A8">
        <w:rPr>
          <w:rFonts w:ascii="Arial" w:eastAsia="Times New Roman" w:hAnsi="Arial" w:cs="Arial"/>
          <w:sz w:val="24"/>
          <w:szCs w:val="24"/>
          <w:lang w:val="ru-RU"/>
        </w:rPr>
        <w:t>тесте за материјале и производе.</w:t>
      </w:r>
    </w:p>
    <w:p w:rsidR="00FF638D" w:rsidRPr="006D09A8" w:rsidRDefault="00FC2AFA" w:rsidP="00112642">
      <w:pPr>
        <w:pStyle w:val="Standard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Додатни ус</w:t>
      </w:r>
      <w:r w:rsidR="00730A77" w:rsidRPr="006D09A8">
        <w:rPr>
          <w:rFonts w:ascii="Arial" w:hAnsi="Arial" w:cs="Arial"/>
          <w:sz w:val="24"/>
          <w:szCs w:val="24"/>
          <w:lang w:val="ru-RU"/>
        </w:rPr>
        <w:t xml:space="preserve">лови биће дефинисани Јавним </w:t>
      </w:r>
      <w:r w:rsidRPr="006D09A8">
        <w:rPr>
          <w:rFonts w:ascii="Arial" w:hAnsi="Arial" w:cs="Arial"/>
          <w:sz w:val="24"/>
          <w:szCs w:val="24"/>
          <w:lang w:val="ru-RU"/>
        </w:rPr>
        <w:t>позивом.</w:t>
      </w:r>
    </w:p>
    <w:p w:rsidR="00FC2AFA" w:rsidRDefault="00FC2AFA" w:rsidP="00FC2AFA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12642" w:rsidRPr="00112642" w:rsidRDefault="00112642" w:rsidP="00FC2AFA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FC2AFA" w:rsidRPr="006D09A8" w:rsidRDefault="00FC2AFA" w:rsidP="00FC2AFA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Садржај јавног позива за директне кориснике (привредне субјекте)</w:t>
      </w:r>
    </w:p>
    <w:p w:rsidR="00FC2AFA" w:rsidRDefault="00112642" w:rsidP="00FC2AFA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6" w:name="_Hlk68990714"/>
      <w:r w:rsidRPr="006D09A8">
        <w:rPr>
          <w:rFonts w:ascii="Arial" w:hAnsi="Arial" w:cs="Arial"/>
          <w:b/>
          <w:bCs/>
          <w:sz w:val="24"/>
          <w:szCs w:val="24"/>
          <w:lang w:val="ru-RU"/>
        </w:rPr>
        <w:t>Члан 12.</w:t>
      </w:r>
    </w:p>
    <w:p w:rsidR="00112642" w:rsidRPr="00112642" w:rsidRDefault="00112642" w:rsidP="00FC2AF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ru-RU"/>
        </w:rPr>
      </w:pPr>
    </w:p>
    <w:bookmarkEnd w:id="6"/>
    <w:p w:rsidR="00FC2AFA" w:rsidRPr="006D09A8" w:rsidRDefault="00FC2AFA" w:rsidP="00FC2AFA">
      <w:pPr>
        <w:pStyle w:val="Standard"/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Јавни позив из члана 10. овог Правилника садржи:</w:t>
      </w:r>
    </w:p>
    <w:p w:rsidR="00FC2AFA" w:rsidRPr="006D09A8" w:rsidRDefault="00FC2AFA" w:rsidP="00FC2AFA">
      <w:pPr>
        <w:pStyle w:val="ListParagraph"/>
        <w:numPr>
          <w:ilvl w:val="0"/>
          <w:numId w:val="15"/>
        </w:numPr>
        <w:spacing w:after="0"/>
        <w:ind w:left="1077" w:hanging="357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правни основ за расписивање јавног позива,</w:t>
      </w:r>
    </w:p>
    <w:p w:rsidR="00FC2AFA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r w:rsidRPr="006D09A8">
        <w:rPr>
          <w:rFonts w:ascii="Arial" w:hAnsi="Arial" w:cs="Arial"/>
          <w:sz w:val="24"/>
          <w:szCs w:val="24"/>
          <w:lang w:val="ru-RU"/>
        </w:rPr>
        <w:t>циљеве,</w:t>
      </w:r>
    </w:p>
    <w:p w:rsidR="00FC2AFA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proofErr w:type="spellStart"/>
      <w:r w:rsidRPr="006D09A8">
        <w:rPr>
          <w:rFonts w:ascii="Arial" w:hAnsi="Arial" w:cs="Arial"/>
          <w:sz w:val="24"/>
          <w:szCs w:val="24"/>
        </w:rPr>
        <w:t>финансијски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sz w:val="24"/>
          <w:szCs w:val="24"/>
        </w:rPr>
        <w:t>оквир</w:t>
      </w:r>
      <w:proofErr w:type="spellEnd"/>
      <w:r w:rsidRPr="006D09A8">
        <w:rPr>
          <w:rFonts w:ascii="Arial" w:hAnsi="Arial" w:cs="Arial"/>
          <w:sz w:val="24"/>
          <w:szCs w:val="24"/>
        </w:rPr>
        <w:t>,</w:t>
      </w:r>
    </w:p>
    <w:p w:rsidR="00FC2AFA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proofErr w:type="spellStart"/>
      <w:r w:rsidRPr="006D09A8">
        <w:rPr>
          <w:rFonts w:ascii="Arial" w:hAnsi="Arial" w:cs="Arial"/>
          <w:sz w:val="24"/>
          <w:szCs w:val="24"/>
        </w:rPr>
        <w:t>намену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sz w:val="24"/>
          <w:szCs w:val="24"/>
        </w:rPr>
        <w:t>средстава</w:t>
      </w:r>
      <w:proofErr w:type="spellEnd"/>
      <w:r w:rsidRPr="006D09A8">
        <w:rPr>
          <w:rFonts w:ascii="Arial" w:hAnsi="Arial" w:cs="Arial"/>
          <w:sz w:val="24"/>
          <w:szCs w:val="24"/>
        </w:rPr>
        <w:t>,</w:t>
      </w:r>
    </w:p>
    <w:p w:rsidR="00FC2AFA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услове за учешће </w:t>
      </w:r>
      <w:r w:rsidR="004B6D7D" w:rsidRPr="006D09A8">
        <w:rPr>
          <w:rFonts w:ascii="Arial" w:hAnsi="Arial" w:cs="Arial"/>
          <w:sz w:val="24"/>
          <w:szCs w:val="24"/>
          <w:lang w:val="ru-RU"/>
        </w:rPr>
        <w:t>са назнаком да подносилац пријаве гарантује да цене дате уз пријаву неће мењати за физичка лица којима Град одобри субвенције,</w:t>
      </w:r>
    </w:p>
    <w:p w:rsidR="00FC2AFA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пријавни образац и</w:t>
      </w:r>
      <w:r w:rsidR="004B6D7D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документацију која се подноси  уз пријавни образац,</w:t>
      </w:r>
    </w:p>
    <w:p w:rsidR="00196FBE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r w:rsidRPr="006D09A8">
        <w:rPr>
          <w:rFonts w:ascii="Arial" w:hAnsi="Arial" w:cs="Arial"/>
          <w:sz w:val="24"/>
          <w:szCs w:val="24"/>
          <w:lang w:val="ru-RU"/>
        </w:rPr>
        <w:lastRenderedPageBreak/>
        <w:t>начин и рок подношења пријаве</w:t>
      </w:r>
      <w:r w:rsidRPr="006D09A8">
        <w:rPr>
          <w:rFonts w:ascii="Arial" w:hAnsi="Arial" w:cs="Arial"/>
          <w:sz w:val="24"/>
          <w:szCs w:val="24"/>
        </w:rPr>
        <w:t xml:space="preserve"> </w:t>
      </w:r>
    </w:p>
    <w:p w:rsidR="00FC2AFA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proofErr w:type="spellStart"/>
      <w:r w:rsidRPr="006D09A8">
        <w:rPr>
          <w:rFonts w:ascii="Arial" w:hAnsi="Arial" w:cs="Arial"/>
          <w:sz w:val="24"/>
          <w:szCs w:val="24"/>
        </w:rPr>
        <w:t>и</w:t>
      </w:r>
      <w:r w:rsidR="00196FBE" w:rsidRPr="006D09A8">
        <w:rPr>
          <w:rFonts w:ascii="Arial" w:hAnsi="Arial" w:cs="Arial"/>
          <w:sz w:val="24"/>
          <w:szCs w:val="24"/>
        </w:rPr>
        <w:t>спуњеност</w:t>
      </w:r>
      <w:proofErr w:type="spellEnd"/>
      <w:r w:rsidR="00196FBE"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FBE" w:rsidRPr="006D09A8">
        <w:rPr>
          <w:rFonts w:ascii="Arial" w:hAnsi="Arial" w:cs="Arial"/>
          <w:sz w:val="24"/>
          <w:szCs w:val="24"/>
        </w:rPr>
        <w:t>услова</w:t>
      </w:r>
      <w:proofErr w:type="spellEnd"/>
      <w:r w:rsidR="00196FBE"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FBE" w:rsidRPr="006D09A8">
        <w:rPr>
          <w:rFonts w:ascii="Arial" w:hAnsi="Arial" w:cs="Arial"/>
          <w:sz w:val="24"/>
          <w:szCs w:val="24"/>
        </w:rPr>
        <w:t>из</w:t>
      </w:r>
      <w:proofErr w:type="spellEnd"/>
      <w:r w:rsidR="00196FBE"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FBE" w:rsidRPr="006D09A8">
        <w:rPr>
          <w:rFonts w:ascii="Arial" w:hAnsi="Arial" w:cs="Arial"/>
          <w:sz w:val="24"/>
          <w:szCs w:val="24"/>
        </w:rPr>
        <w:t>јавног</w:t>
      </w:r>
      <w:proofErr w:type="spellEnd"/>
      <w:r w:rsidR="00196FBE"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FBE" w:rsidRPr="006D09A8">
        <w:rPr>
          <w:rFonts w:ascii="Arial" w:hAnsi="Arial" w:cs="Arial"/>
          <w:sz w:val="24"/>
          <w:szCs w:val="24"/>
        </w:rPr>
        <w:t>позива</w:t>
      </w:r>
      <w:proofErr w:type="spellEnd"/>
    </w:p>
    <w:p w:rsidR="004B6D7D" w:rsidRPr="006D09A8" w:rsidRDefault="004B6D7D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</w:rPr>
      </w:pPr>
      <w:r w:rsidRPr="006D09A8">
        <w:rPr>
          <w:rFonts w:ascii="Arial" w:hAnsi="Arial" w:cs="Arial"/>
          <w:sz w:val="24"/>
          <w:szCs w:val="24"/>
          <w:lang w:val="ru-RU"/>
        </w:rPr>
        <w:t>поступак одобравања средстава</w:t>
      </w:r>
    </w:p>
    <w:p w:rsidR="00FC2AFA" w:rsidRPr="006D09A8" w:rsidRDefault="00FC2AFA" w:rsidP="00FC2AFA">
      <w:pPr>
        <w:pStyle w:val="ListParagraph"/>
        <w:numPr>
          <w:ilvl w:val="0"/>
          <w:numId w:val="14"/>
        </w:numPr>
        <w:spacing w:after="0"/>
        <w:ind w:left="1077" w:hanging="357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начин објављивања аката Комисије и Градског већа донетих у поступку доделе средстава</w:t>
      </w:r>
    </w:p>
    <w:p w:rsidR="00FC2AFA" w:rsidRPr="006D09A8" w:rsidRDefault="00FC2AFA" w:rsidP="00FC2AFA">
      <w:pPr>
        <w:pStyle w:val="Standard"/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C2AFA" w:rsidRDefault="00FC2AFA" w:rsidP="00FC2AF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Пријава на јавни позив за директне кориснике (привредне субјекте)</w:t>
      </w:r>
    </w:p>
    <w:p w:rsidR="00FC2AFA" w:rsidRPr="006D09A8" w:rsidRDefault="00FC2AFA" w:rsidP="00FC2AF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1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3</w:t>
      </w:r>
      <w:r w:rsidR="004B6D7D"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196FBE" w:rsidRPr="00112642" w:rsidRDefault="00196FBE" w:rsidP="00FC2AFA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4B6D7D" w:rsidRPr="006D09A8" w:rsidRDefault="004B6D7D" w:rsidP="004B6D7D">
      <w:pPr>
        <w:pStyle w:val="Standard"/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4B6D7D" w:rsidRPr="006D09A8" w:rsidRDefault="004B6D7D" w:rsidP="004B6D7D">
      <w:pPr>
        <w:pStyle w:val="Standard"/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Пријавни образац се налази у прилогу јавног позива и садржи:</w:t>
      </w:r>
    </w:p>
    <w:p w:rsidR="004B6D7D" w:rsidRPr="006D09A8" w:rsidRDefault="004B6D7D" w:rsidP="004B6D7D">
      <w:pPr>
        <w:pStyle w:val="Standard"/>
        <w:numPr>
          <w:ilvl w:val="0"/>
          <w:numId w:val="17"/>
        </w:numPr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опште податке о привредном субјекту(седиште, матични број и ПИБ;</w:t>
      </w:r>
    </w:p>
    <w:p w:rsidR="004B6D7D" w:rsidRPr="006D09A8" w:rsidRDefault="004B6D7D" w:rsidP="004B6D7D">
      <w:pPr>
        <w:pStyle w:val="Standard"/>
        <w:numPr>
          <w:ilvl w:val="0"/>
          <w:numId w:val="16"/>
        </w:numPr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D09A8">
        <w:rPr>
          <w:rFonts w:ascii="Arial" w:eastAsia="Times New Roman" w:hAnsi="Arial" w:cs="Arial"/>
          <w:sz w:val="24"/>
          <w:szCs w:val="24"/>
        </w:rPr>
        <w:t>податке</w:t>
      </w:r>
      <w:proofErr w:type="spellEnd"/>
      <w:r w:rsidRPr="006D09A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6D09A8">
        <w:rPr>
          <w:rFonts w:ascii="Arial" w:eastAsia="Times New Roman" w:hAnsi="Arial" w:cs="Arial"/>
          <w:sz w:val="24"/>
          <w:szCs w:val="24"/>
        </w:rPr>
        <w:t>законском</w:t>
      </w:r>
      <w:proofErr w:type="spellEnd"/>
      <w:r w:rsidRPr="006D09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eastAsia="Times New Roman" w:hAnsi="Arial" w:cs="Arial"/>
          <w:sz w:val="24"/>
          <w:szCs w:val="24"/>
        </w:rPr>
        <w:t>заступнику</w:t>
      </w:r>
      <w:proofErr w:type="spellEnd"/>
      <w:r w:rsidRPr="006D09A8">
        <w:rPr>
          <w:rFonts w:ascii="Arial" w:eastAsia="Times New Roman" w:hAnsi="Arial" w:cs="Arial"/>
          <w:sz w:val="24"/>
          <w:szCs w:val="24"/>
        </w:rPr>
        <w:t>;</w:t>
      </w:r>
    </w:p>
    <w:p w:rsidR="004B6D7D" w:rsidRPr="006D09A8" w:rsidRDefault="004B6D7D" w:rsidP="004B6D7D">
      <w:pPr>
        <w:pStyle w:val="Standard"/>
        <w:numPr>
          <w:ilvl w:val="0"/>
          <w:numId w:val="16"/>
        </w:numPr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D09A8">
        <w:rPr>
          <w:rFonts w:ascii="Arial" w:eastAsia="Times New Roman" w:hAnsi="Arial" w:cs="Arial"/>
          <w:sz w:val="24"/>
          <w:szCs w:val="24"/>
        </w:rPr>
        <w:t>профил</w:t>
      </w:r>
      <w:proofErr w:type="spellEnd"/>
      <w:r w:rsidRPr="006D09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eastAsia="Times New Roman" w:hAnsi="Arial" w:cs="Arial"/>
          <w:sz w:val="24"/>
          <w:szCs w:val="24"/>
        </w:rPr>
        <w:t>привредног</w:t>
      </w:r>
      <w:proofErr w:type="spellEnd"/>
      <w:r w:rsidRPr="006D09A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eastAsia="Times New Roman" w:hAnsi="Arial" w:cs="Arial"/>
          <w:sz w:val="24"/>
          <w:szCs w:val="24"/>
        </w:rPr>
        <w:t>субјекта</w:t>
      </w:r>
      <w:proofErr w:type="spellEnd"/>
      <w:r w:rsidRPr="006D09A8">
        <w:rPr>
          <w:rFonts w:ascii="Arial" w:eastAsia="Times New Roman" w:hAnsi="Arial" w:cs="Arial"/>
          <w:sz w:val="24"/>
          <w:szCs w:val="24"/>
        </w:rPr>
        <w:t>;</w:t>
      </w:r>
    </w:p>
    <w:p w:rsidR="0053281B" w:rsidRPr="006D09A8" w:rsidRDefault="00377756" w:rsidP="00E317E9">
      <w:pPr>
        <w:pStyle w:val="Standard"/>
        <w:numPr>
          <w:ilvl w:val="0"/>
          <w:numId w:val="16"/>
        </w:numPr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ценовни преглед роба и услуга.</w:t>
      </w:r>
    </w:p>
    <w:p w:rsidR="00F37D00" w:rsidRDefault="00F37D00" w:rsidP="004B6D7D">
      <w:pPr>
        <w:pStyle w:val="Standard"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12642" w:rsidRPr="006D09A8" w:rsidRDefault="00112642" w:rsidP="004B6D7D">
      <w:pPr>
        <w:pStyle w:val="Standard"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Критеријуми за рангирање директних корисника (привредних субјеката)</w:t>
      </w:r>
    </w:p>
    <w:p w:rsidR="00F37D00" w:rsidRDefault="00F37D00" w:rsidP="00E317E9">
      <w:pPr>
        <w:pStyle w:val="Standard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1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4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112642" w:rsidRPr="00112642" w:rsidRDefault="00112642" w:rsidP="00E317E9">
      <w:pPr>
        <w:pStyle w:val="Standard"/>
        <w:spacing w:after="0"/>
        <w:jc w:val="center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F37D00" w:rsidRPr="006D09A8" w:rsidRDefault="00F37D00" w:rsidP="00F37D00">
      <w:pPr>
        <w:pStyle w:val="Standard"/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Критеријуми за рангирање директних </w:t>
      </w:r>
      <w:r w:rsidR="00112642">
        <w:rPr>
          <w:rFonts w:ascii="Arial" w:hAnsi="Arial" w:cs="Arial"/>
          <w:bCs/>
          <w:sz w:val="24"/>
          <w:szCs w:val="24"/>
          <w:lang w:val="ru-RU"/>
        </w:rPr>
        <w:t xml:space="preserve">корисника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обухватају следеће:</w:t>
      </w:r>
    </w:p>
    <w:p w:rsidR="00F37D00" w:rsidRPr="006D09A8" w:rsidRDefault="00F37D00" w:rsidP="00F37D00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цене кључних добара заједно са уградњом за меру за коју конкуришу;</w:t>
      </w:r>
    </w:p>
    <w:p w:rsidR="00F37D00" w:rsidRPr="006D09A8" w:rsidRDefault="00F37D00" w:rsidP="00F37D0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рок важења цена за меру коју конкуришу;</w:t>
      </w:r>
    </w:p>
    <w:p w:rsidR="00F37D00" w:rsidRPr="006D09A8" w:rsidRDefault="00F37D00" w:rsidP="00F37D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други критеријуми ближе дефинисани јавним позивом.</w:t>
      </w:r>
    </w:p>
    <w:p w:rsidR="00EB25DF" w:rsidRPr="006D09A8" w:rsidRDefault="00112642" w:rsidP="001713E7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       </w:t>
      </w:r>
      <w:r w:rsidR="001713E7" w:rsidRPr="006D09A8">
        <w:rPr>
          <w:rFonts w:ascii="Arial" w:hAnsi="Arial" w:cs="Arial"/>
          <w:bCs/>
          <w:sz w:val="24"/>
          <w:szCs w:val="24"/>
          <w:lang w:val="ru-RU"/>
        </w:rPr>
        <w:t>Јавним позивом се одређује максималан број бодова по сваком од критеријума и број бодова по поткритеријумима, ако су поткритеријуми</w:t>
      </w:r>
      <w:r w:rsidR="00EB25DF" w:rsidRPr="006D09A8">
        <w:rPr>
          <w:rFonts w:ascii="Arial" w:hAnsi="Arial" w:cs="Arial"/>
          <w:bCs/>
          <w:sz w:val="24"/>
          <w:szCs w:val="24"/>
          <w:lang w:val="ru-RU"/>
        </w:rPr>
        <w:t xml:space="preserve"> дефинисани у оквиру појединих критеријума.</w:t>
      </w:r>
    </w:p>
    <w:p w:rsidR="001713E7" w:rsidRPr="006D09A8" w:rsidRDefault="00EB25DF" w:rsidP="00112642">
      <w:pPr>
        <w:pStyle w:val="ListParagraph"/>
        <w:tabs>
          <w:tab w:val="left" w:pos="-15735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        </w:t>
      </w:r>
      <w:r w:rsidR="00112642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Укупан максималан број бодова по свим критријумима и поткритеријумима </w:t>
      </w:r>
      <w:r w:rsidR="00512433" w:rsidRPr="006D09A8">
        <w:rPr>
          <w:rFonts w:ascii="Arial" w:hAnsi="Arial" w:cs="Arial"/>
          <w:bCs/>
          <w:sz w:val="24"/>
          <w:szCs w:val="24"/>
          <w:lang w:val="ru-RU"/>
        </w:rPr>
        <w:t>не може прећи 100.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1713E7"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C0185C" w:rsidRPr="006D09A8" w:rsidRDefault="00C0185C" w:rsidP="00C0185C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C0185C" w:rsidRDefault="00C0185C" w:rsidP="00E317E9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Оцењивање, утврђивање листе изабраних директних корисника и уговарање</w:t>
      </w:r>
    </w:p>
    <w:p w:rsidR="00C0185C" w:rsidRDefault="00C0185C" w:rsidP="00E317E9">
      <w:pPr>
        <w:pStyle w:val="Standard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1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5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CE6FBC" w:rsidRPr="006D09A8" w:rsidRDefault="00CE6FBC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7" w:name="_Hlk66995067"/>
      <w:r w:rsidRPr="006D09A8">
        <w:rPr>
          <w:rFonts w:ascii="Arial" w:eastAsia="Times New Roman" w:hAnsi="Arial" w:cs="Arial"/>
          <w:sz w:val="24"/>
          <w:szCs w:val="24"/>
          <w:lang w:val="ru-RU"/>
        </w:rPr>
        <w:t>Оцењивање и рангирање приспелих пријава привредних субјеката врши се применом критеријума из члана 1</w:t>
      </w:r>
      <w:r w:rsidR="00EC7A69" w:rsidRPr="006D09A8">
        <w:rPr>
          <w:rFonts w:ascii="Arial" w:eastAsia="Times New Roman" w:hAnsi="Arial" w:cs="Arial"/>
          <w:sz w:val="24"/>
          <w:szCs w:val="24"/>
          <w:lang w:val="ru-RU"/>
        </w:rPr>
        <w:t>4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. овог Правилника. </w:t>
      </w:r>
    </w:p>
    <w:bookmarkEnd w:id="7"/>
    <w:p w:rsidR="00CE6FBC" w:rsidRPr="006D09A8" w:rsidRDefault="00CE6FBC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Комисија разматра пријаве и у складу са условима Јавног позива, утврђује прелиминарну листу директних корисника</w:t>
      </w:r>
      <w:r w:rsidR="009D5AA6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у року од 7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дана.</w:t>
      </w:r>
    </w:p>
    <w:p w:rsidR="005A3FF3" w:rsidRPr="006D09A8" w:rsidRDefault="005A3FF3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trike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Неблаговреме, непотпуне пријаве, као и пријаве послате на било који други начин, осим прописаног, Комисија неће разматрати.</w:t>
      </w:r>
    </w:p>
    <w:p w:rsidR="00CE6FBC" w:rsidRPr="006D09A8" w:rsidRDefault="00CE6FBC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Прелиминарну листу директних корисника Комисија објављује на огласној табли Град</w:t>
      </w:r>
      <w:r w:rsidR="009D5AA6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ске управе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и званичној интернет страници Града.</w:t>
      </w:r>
    </w:p>
    <w:p w:rsidR="00CE6FBC" w:rsidRPr="006D09A8" w:rsidRDefault="00CE6FBC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CE6FBC" w:rsidRPr="006D09A8" w:rsidRDefault="00CE6FBC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На прелиминарну листу директних корисника учесници јавног позива имају право приг</w:t>
      </w:r>
      <w:r w:rsidR="009D5AA6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овора Комисији у року од </w:t>
      </w:r>
      <w:r w:rsidR="001A02E6" w:rsidRPr="006D09A8">
        <w:rPr>
          <w:rFonts w:ascii="Arial" w:eastAsia="Times New Roman" w:hAnsi="Arial" w:cs="Arial"/>
          <w:sz w:val="24"/>
          <w:szCs w:val="24"/>
          <w:lang w:val="ru-RU"/>
        </w:rPr>
        <w:t>3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дана од дана њеног објављивања.</w:t>
      </w:r>
    </w:p>
    <w:p w:rsidR="00CE6FBC" w:rsidRPr="006D09A8" w:rsidRDefault="00CE6FBC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Комисија је дужна да размотри поднете приговоре на прелиминарну листу директних корисника као и да донесе </w:t>
      </w:r>
      <w:r w:rsidR="00BA215A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образложену одлуку о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приговор</w:t>
      </w:r>
      <w:r w:rsidR="00BA215A" w:rsidRPr="006D09A8"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, у року од </w:t>
      </w:r>
      <w:r w:rsidR="001A02E6" w:rsidRPr="006D09A8">
        <w:rPr>
          <w:rFonts w:ascii="Arial" w:eastAsia="Times New Roman" w:hAnsi="Arial" w:cs="Arial"/>
          <w:sz w:val="24"/>
          <w:szCs w:val="24"/>
          <w:lang w:val="ru-RU"/>
        </w:rPr>
        <w:t>7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дана од дана пријема. </w:t>
      </w:r>
      <w:r w:rsidR="00BA215A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Након доношења предлога Коначне листе Комисија сачињава извештај </w:t>
      </w:r>
      <w:r w:rsidR="009D5AA6" w:rsidRPr="006D09A8">
        <w:rPr>
          <w:rFonts w:ascii="Arial" w:eastAsia="Times New Roman" w:hAnsi="Arial" w:cs="Arial"/>
          <w:sz w:val="24"/>
          <w:szCs w:val="24"/>
          <w:lang w:val="ru-RU"/>
        </w:rPr>
        <w:t>Градском већу, које</w:t>
      </w:r>
      <w:r w:rsidR="001A02E6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F6097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решењем </w:t>
      </w:r>
      <w:r w:rsidR="001A02E6" w:rsidRPr="006D09A8">
        <w:rPr>
          <w:rFonts w:ascii="Arial" w:eastAsia="Times New Roman" w:hAnsi="Arial" w:cs="Arial"/>
          <w:sz w:val="24"/>
          <w:szCs w:val="24"/>
          <w:lang w:val="ru-RU"/>
        </w:rPr>
        <w:t>усваја коначну листу</w:t>
      </w:r>
      <w:r w:rsidR="00BA215A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директних корисника у спровођењу мера енергетске </w:t>
      </w:r>
      <w:r w:rsidR="009225CE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санације, </w:t>
      </w:r>
      <w:r w:rsidR="00730A77" w:rsidRPr="006D09A8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9225CE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објављује </w:t>
      </w:r>
      <w:r w:rsidR="005F6097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га </w:t>
      </w:r>
      <w:r w:rsidR="009225CE" w:rsidRPr="006D09A8">
        <w:rPr>
          <w:rFonts w:ascii="Arial" w:eastAsia="Times New Roman" w:hAnsi="Arial" w:cs="Arial"/>
          <w:sz w:val="24"/>
          <w:szCs w:val="24"/>
          <w:lang w:val="ru-RU"/>
        </w:rPr>
        <w:t>на интернет страници Града и огласној табли.</w:t>
      </w:r>
    </w:p>
    <w:p w:rsidR="001A02E6" w:rsidRPr="006D09A8" w:rsidRDefault="00CE6FBC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6D09A8">
        <w:rPr>
          <w:rFonts w:ascii="Arial" w:eastAsia="Times New Roman" w:hAnsi="Arial" w:cs="Arial"/>
          <w:sz w:val="24"/>
          <w:szCs w:val="24"/>
        </w:rPr>
        <w:t>O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во решење је коначно.</w:t>
      </w:r>
      <w:proofErr w:type="gramEnd"/>
    </w:p>
    <w:p w:rsidR="00CE6FBC" w:rsidRPr="006D09A8" w:rsidRDefault="001A02E6" w:rsidP="00CE6FB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Уговор о спровођењу мера енергетске санације потписује се након доношења Решења о коначној листи </w:t>
      </w:r>
      <w:r w:rsidR="00730A77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директних и листе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крајњих корисника за спровођење мера енергетске санације</w:t>
      </w:r>
      <w:r w:rsidR="00E317E9" w:rsidRPr="006D09A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E6FBC" w:rsidRPr="006D09A8" w:rsidRDefault="00CE6FBC" w:rsidP="0011264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i/>
          <w:sz w:val="24"/>
          <w:szCs w:val="24"/>
          <w:lang w:val="ru-RU"/>
        </w:rPr>
        <w:t xml:space="preserve">         </w:t>
      </w:r>
      <w:r w:rsidRPr="006D09A8">
        <w:rPr>
          <w:rFonts w:ascii="Arial" w:hAnsi="Arial" w:cs="Arial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6D09A8">
        <w:rPr>
          <w:rFonts w:ascii="Arial" w:hAnsi="Arial" w:cs="Arial"/>
          <w:sz w:val="24"/>
          <w:szCs w:val="24"/>
          <w:lang w:val="sr-Cyrl-CS"/>
        </w:rPr>
        <w:t>, може се поновити јавни позив.</w:t>
      </w:r>
    </w:p>
    <w:p w:rsidR="00CE6FBC" w:rsidRPr="006D09A8" w:rsidRDefault="00CE6FBC" w:rsidP="00CE6FB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9225CE" w:rsidRPr="006D09A8" w:rsidRDefault="00CE6FBC" w:rsidP="00E31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Јавни позив за доделу бесповратних средстава грађанима</w:t>
      </w:r>
    </w:p>
    <w:p w:rsidR="009225CE" w:rsidRPr="006D09A8" w:rsidRDefault="009225CE" w:rsidP="00922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1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6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9225CE" w:rsidRPr="006D09A8" w:rsidRDefault="009225CE" w:rsidP="009225CE">
      <w:pPr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val="ru-RU"/>
        </w:rPr>
      </w:pPr>
    </w:p>
    <w:p w:rsidR="009225CE" w:rsidRPr="006D09A8" w:rsidRDefault="00676F88" w:rsidP="009225CE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Ј</w:t>
      </w:r>
      <w:r w:rsidR="009225CE" w:rsidRPr="006D09A8">
        <w:rPr>
          <w:rFonts w:ascii="Arial" w:hAnsi="Arial" w:cs="Arial"/>
          <w:bCs/>
          <w:sz w:val="24"/>
          <w:szCs w:val="24"/>
          <w:lang w:val="ru-RU"/>
        </w:rPr>
        <w:t>авн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и</w:t>
      </w:r>
      <w:r w:rsidR="009225CE" w:rsidRPr="006D09A8">
        <w:rPr>
          <w:rFonts w:ascii="Arial" w:hAnsi="Arial" w:cs="Arial"/>
          <w:bCs/>
          <w:sz w:val="24"/>
          <w:szCs w:val="24"/>
          <w:lang w:val="ru-RU"/>
        </w:rPr>
        <w:t xml:space="preserve"> позив за доделу бесповратних средстава грађанима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>, крајним корисницима</w:t>
      </w:r>
      <w:r w:rsidR="009225CE"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225CE" w:rsidRPr="006D09A8">
        <w:rPr>
          <w:rFonts w:ascii="Arial" w:eastAsia="Times New Roman" w:hAnsi="Arial" w:cs="Arial"/>
          <w:b/>
          <w:sz w:val="24"/>
          <w:szCs w:val="24"/>
          <w:lang w:val="ru-RU"/>
        </w:rPr>
        <w:t>з</w:t>
      </w:r>
      <w:r w:rsidR="009225CE" w:rsidRPr="006D09A8">
        <w:rPr>
          <w:rFonts w:ascii="Arial" w:eastAsia="Times New Roman" w:hAnsi="Arial" w:cs="Arial"/>
          <w:sz w:val="24"/>
          <w:szCs w:val="24"/>
          <w:lang w:val="ru-RU"/>
        </w:rPr>
        <w:t>а енер</w:t>
      </w:r>
      <w:r w:rsidR="00377756" w:rsidRPr="006D09A8">
        <w:rPr>
          <w:rFonts w:ascii="Arial" w:eastAsia="Times New Roman" w:hAnsi="Arial" w:cs="Arial"/>
          <w:sz w:val="24"/>
          <w:szCs w:val="24"/>
          <w:lang w:val="ru-RU"/>
        </w:rPr>
        <w:t>гетску санацију</w:t>
      </w:r>
      <w:r w:rsidR="009225CE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породичних кућа и станова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расписује Градско веће а спроводи К</w:t>
      </w:r>
      <w:r w:rsidR="009225CE" w:rsidRPr="006D09A8">
        <w:rPr>
          <w:rFonts w:ascii="Arial" w:hAnsi="Arial" w:cs="Arial"/>
          <w:bCs/>
          <w:sz w:val="24"/>
          <w:szCs w:val="24"/>
          <w:lang w:val="ru-RU"/>
        </w:rPr>
        <w:t xml:space="preserve">омисија. </w:t>
      </w:r>
    </w:p>
    <w:p w:rsidR="00676F88" w:rsidRPr="006D09A8" w:rsidRDefault="009225CE" w:rsidP="009225CE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Грађани</w:t>
      </w:r>
      <w:r w:rsidR="00676F88" w:rsidRPr="006D09A8">
        <w:rPr>
          <w:rFonts w:ascii="Arial" w:hAnsi="Arial" w:cs="Arial"/>
          <w:bCs/>
          <w:sz w:val="24"/>
          <w:szCs w:val="24"/>
          <w:lang w:val="ru-RU"/>
        </w:rPr>
        <w:t>, крајни корисници учествују на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76F88" w:rsidRPr="006D09A8">
        <w:rPr>
          <w:rFonts w:ascii="Arial" w:hAnsi="Arial" w:cs="Arial"/>
          <w:bCs/>
          <w:sz w:val="24"/>
          <w:szCs w:val="24"/>
          <w:lang w:val="ru-RU"/>
        </w:rPr>
        <w:t>јавном позиву подношењем пријаве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Комисији.</w:t>
      </w:r>
    </w:p>
    <w:p w:rsidR="009225CE" w:rsidRPr="006D09A8" w:rsidRDefault="00676F88" w:rsidP="009225CE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Пријава подразумева подношење потребне документације у року од 21 дан</w:t>
      </w:r>
      <w:r w:rsidR="00112642">
        <w:rPr>
          <w:rFonts w:ascii="Arial" w:hAnsi="Arial" w:cs="Arial"/>
          <w:bCs/>
          <w:sz w:val="24"/>
          <w:szCs w:val="24"/>
          <w:lang w:val="ru-RU"/>
        </w:rPr>
        <w:t>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од дана објављивања јавног позива.</w:t>
      </w:r>
    </w:p>
    <w:p w:rsidR="009225CE" w:rsidRPr="006D09A8" w:rsidRDefault="009225CE" w:rsidP="009225CE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Јавни позив из става 1. овог члана обавезно</w:t>
      </w:r>
      <w:r w:rsidR="00676F88" w:rsidRPr="006D09A8">
        <w:rPr>
          <w:rFonts w:ascii="Arial" w:hAnsi="Arial" w:cs="Arial"/>
          <w:bCs/>
          <w:sz w:val="24"/>
          <w:szCs w:val="24"/>
          <w:lang w:val="ru-RU"/>
        </w:rPr>
        <w:t xml:space="preserve"> се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објављује на огласној табли Градске управе и званичној интернет страници Града а најава јавног позива и у свим локалним медијима. </w:t>
      </w:r>
    </w:p>
    <w:p w:rsidR="009225CE" w:rsidRPr="006D09A8" w:rsidRDefault="009225CE" w:rsidP="009225CE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D09A8">
        <w:rPr>
          <w:rFonts w:ascii="Arial" w:hAnsi="Arial" w:cs="Arial"/>
          <w:bCs/>
          <w:sz w:val="24"/>
          <w:szCs w:val="24"/>
        </w:rPr>
        <w:t>Документација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6F88" w:rsidRPr="006D09A8">
        <w:rPr>
          <w:rFonts w:ascii="Arial" w:hAnsi="Arial" w:cs="Arial"/>
          <w:bCs/>
          <w:sz w:val="24"/>
          <w:szCs w:val="24"/>
        </w:rPr>
        <w:t>јавног</w:t>
      </w:r>
      <w:proofErr w:type="spellEnd"/>
      <w:r w:rsidR="00676F88" w:rsidRPr="006D09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6F88" w:rsidRPr="006D09A8">
        <w:rPr>
          <w:rFonts w:ascii="Arial" w:hAnsi="Arial" w:cs="Arial"/>
          <w:bCs/>
          <w:sz w:val="24"/>
          <w:szCs w:val="24"/>
        </w:rPr>
        <w:t>позива</w:t>
      </w:r>
      <w:proofErr w:type="spellEnd"/>
      <w:r w:rsidR="00676F88" w:rsidRPr="006D09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bCs/>
          <w:sz w:val="24"/>
          <w:szCs w:val="24"/>
        </w:rPr>
        <w:t>садржи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>:</w:t>
      </w:r>
    </w:p>
    <w:p w:rsidR="009225CE" w:rsidRPr="006D09A8" w:rsidRDefault="009225CE" w:rsidP="009225CE">
      <w:pPr>
        <w:numPr>
          <w:ilvl w:val="0"/>
          <w:numId w:val="20"/>
        </w:numPr>
        <w:spacing w:after="0" w:line="259" w:lineRule="auto"/>
        <w:ind w:left="1077"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D09A8">
        <w:rPr>
          <w:rFonts w:ascii="Arial" w:hAnsi="Arial" w:cs="Arial"/>
          <w:bCs/>
          <w:sz w:val="24"/>
          <w:szCs w:val="24"/>
        </w:rPr>
        <w:t>јавни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bCs/>
          <w:sz w:val="24"/>
          <w:szCs w:val="24"/>
        </w:rPr>
        <w:t>позив</w:t>
      </w:r>
      <w:proofErr w:type="spellEnd"/>
    </w:p>
    <w:p w:rsidR="009225CE" w:rsidRPr="006D09A8" w:rsidRDefault="009225CE" w:rsidP="009225CE">
      <w:pPr>
        <w:numPr>
          <w:ilvl w:val="0"/>
          <w:numId w:val="20"/>
        </w:numPr>
        <w:spacing w:after="0" w:line="259" w:lineRule="auto"/>
        <w:ind w:left="1077" w:hanging="357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bookmarkStart w:id="8" w:name="_Hlk66978480"/>
      <w:r w:rsidRPr="006D09A8">
        <w:rPr>
          <w:rFonts w:ascii="Arial" w:hAnsi="Arial" w:cs="Arial"/>
          <w:bCs/>
          <w:sz w:val="24"/>
          <w:szCs w:val="24"/>
          <w:lang w:val="ru-RU"/>
        </w:rPr>
        <w:t>пријавни образац са листом потребних докумената</w:t>
      </w:r>
      <w:bookmarkEnd w:id="8"/>
      <w:r w:rsidRPr="006D09A8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9225CE" w:rsidRPr="006D09A8" w:rsidRDefault="009225CE" w:rsidP="009225CE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225CE" w:rsidRPr="006D09A8" w:rsidRDefault="009225CE" w:rsidP="009225CE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 xml:space="preserve">Члан </w:t>
      </w:r>
      <w:r w:rsidR="00FF0226" w:rsidRPr="006D09A8">
        <w:rPr>
          <w:rFonts w:ascii="Arial" w:hAnsi="Arial" w:cs="Arial"/>
          <w:b/>
          <w:sz w:val="24"/>
          <w:szCs w:val="24"/>
          <w:lang w:val="ru-RU"/>
        </w:rPr>
        <w:t>17</w:t>
      </w:r>
      <w:r w:rsidR="00112642">
        <w:rPr>
          <w:rFonts w:ascii="Arial" w:hAnsi="Arial" w:cs="Arial"/>
          <w:b/>
          <w:sz w:val="24"/>
          <w:szCs w:val="24"/>
          <w:lang w:val="ru-RU"/>
        </w:rPr>
        <w:t>.</w:t>
      </w:r>
    </w:p>
    <w:p w:rsidR="009225CE" w:rsidRPr="00112642" w:rsidRDefault="009225CE" w:rsidP="009225CE">
      <w:pPr>
        <w:spacing w:after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225CE" w:rsidRPr="006D09A8" w:rsidRDefault="009225CE" w:rsidP="00112642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Право учешћа на конкурсу имају грађани</w:t>
      </w:r>
      <w:r w:rsidR="00676F88" w:rsidRPr="006D09A8">
        <w:rPr>
          <w:rFonts w:ascii="Arial" w:hAnsi="Arial" w:cs="Arial"/>
          <w:bCs/>
          <w:sz w:val="24"/>
          <w:szCs w:val="24"/>
          <w:lang w:val="ru-RU"/>
        </w:rPr>
        <w:t xml:space="preserve">, крајњи корисници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који испуњавају следеће услове:</w:t>
      </w:r>
    </w:p>
    <w:p w:rsidR="009225CE" w:rsidRPr="006D09A8" w:rsidRDefault="009225CE" w:rsidP="00112642">
      <w:pPr>
        <w:numPr>
          <w:ilvl w:val="0"/>
          <w:numId w:val="21"/>
        </w:numPr>
        <w:spacing w:after="0" w:line="240" w:lineRule="auto"/>
        <w:ind w:left="1077" w:hanging="357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да је подносилац пријаве власник и да живи у породичној кући </w:t>
      </w:r>
      <w:r w:rsidRPr="006D09A8">
        <w:rPr>
          <w:rFonts w:ascii="Arial" w:hAnsi="Arial" w:cs="Arial"/>
          <w:bCs/>
          <w:sz w:val="24"/>
          <w:szCs w:val="24"/>
          <w:lang w:val="sr-Cyrl-CS"/>
        </w:rPr>
        <w:t xml:space="preserve">или у стану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на територији Града (према решењу за порез</w:t>
      </w:r>
      <w:r w:rsidRPr="006D09A8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6D09A8">
        <w:rPr>
          <w:rFonts w:ascii="Arial" w:hAnsi="Arial" w:cs="Arial"/>
          <w:bCs/>
          <w:sz w:val="24"/>
          <w:szCs w:val="24"/>
          <w:lang w:val="sr-Cyrl-CS"/>
        </w:rPr>
        <w:t>и фотокопије личне карте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), </w:t>
      </w:r>
    </w:p>
    <w:p w:rsidR="009225CE" w:rsidRPr="006D09A8" w:rsidRDefault="009225CE" w:rsidP="00112642">
      <w:pPr>
        <w:numPr>
          <w:ilvl w:val="0"/>
          <w:numId w:val="21"/>
        </w:numPr>
        <w:spacing w:after="0" w:line="240" w:lineRule="auto"/>
        <w:ind w:left="1077" w:hanging="357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да поседује један од следећих доказа за стамбени објекат:</w:t>
      </w:r>
    </w:p>
    <w:p w:rsidR="009225CE" w:rsidRPr="006D09A8" w:rsidRDefault="009225CE" w:rsidP="00112642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доказ о изградњи објекта пре доношења прописа о изградњи објеката,</w:t>
      </w:r>
    </w:p>
    <w:p w:rsidR="009225CE" w:rsidRPr="006D09A8" w:rsidRDefault="009225CE" w:rsidP="00112642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грађевинску дозволу добијену кроз редован поступак обезбеђења дозволе,</w:t>
      </w:r>
    </w:p>
    <w:p w:rsidR="009225CE" w:rsidRPr="006D09A8" w:rsidRDefault="009225CE" w:rsidP="00112642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грађевинску дозволу добијену из поступка легализације или</w:t>
      </w:r>
    </w:p>
    <w:p w:rsidR="009225CE" w:rsidRPr="006D09A8" w:rsidRDefault="009225CE" w:rsidP="00112642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6D09A8">
        <w:rPr>
          <w:rFonts w:ascii="Arial" w:hAnsi="Arial" w:cs="Arial"/>
          <w:bCs/>
          <w:sz w:val="24"/>
          <w:szCs w:val="24"/>
        </w:rPr>
        <w:t>решење</w:t>
      </w:r>
      <w:proofErr w:type="spellEnd"/>
      <w:proofErr w:type="gramEnd"/>
      <w:r w:rsidRPr="006D09A8">
        <w:rPr>
          <w:rFonts w:ascii="Arial" w:hAnsi="Arial" w:cs="Arial"/>
          <w:bCs/>
          <w:sz w:val="24"/>
          <w:szCs w:val="24"/>
        </w:rPr>
        <w:t xml:space="preserve"> о </w:t>
      </w:r>
      <w:proofErr w:type="spellStart"/>
      <w:r w:rsidRPr="006D09A8">
        <w:rPr>
          <w:rFonts w:ascii="Arial" w:hAnsi="Arial" w:cs="Arial"/>
          <w:bCs/>
          <w:sz w:val="24"/>
          <w:szCs w:val="24"/>
        </w:rPr>
        <w:t>озакоњењу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>.</w:t>
      </w:r>
    </w:p>
    <w:p w:rsidR="009225CE" w:rsidRPr="006D09A8" w:rsidRDefault="009225CE" w:rsidP="00112642">
      <w:pPr>
        <w:numPr>
          <w:ilvl w:val="0"/>
          <w:numId w:val="21"/>
        </w:numPr>
        <w:spacing w:after="0" w:line="240" w:lineRule="auto"/>
        <w:ind w:left="1077" w:hanging="357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да је измирио доспеле обавезе по основу пореза на имовину,</w:t>
      </w:r>
      <w:r w:rsidRPr="006D09A8" w:rsidDel="009709BE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9225CE" w:rsidRPr="006D09A8" w:rsidRDefault="009225CE" w:rsidP="00112642">
      <w:pPr>
        <w:numPr>
          <w:ilvl w:val="0"/>
          <w:numId w:val="21"/>
        </w:numPr>
        <w:spacing w:after="0" w:line="240" w:lineRule="auto"/>
        <w:ind w:left="1077" w:hanging="357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9225CE" w:rsidRDefault="009225CE" w:rsidP="00112642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12642" w:rsidRPr="006D09A8" w:rsidRDefault="00112642" w:rsidP="009225CE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225CE" w:rsidRPr="006D09A8" w:rsidRDefault="009225CE" w:rsidP="00922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Садржај Јавног пози</w:t>
      </w:r>
      <w:r w:rsidR="00B219A9" w:rsidRPr="006D09A8">
        <w:rPr>
          <w:rFonts w:ascii="Arial" w:eastAsia="Times New Roman" w:hAnsi="Arial" w:cs="Arial"/>
          <w:b/>
          <w:sz w:val="24"/>
          <w:szCs w:val="24"/>
          <w:lang w:val="ru-RU"/>
        </w:rPr>
        <w:t>ва за крајње кориснике (грађане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)</w:t>
      </w:r>
    </w:p>
    <w:p w:rsidR="009225CE" w:rsidRPr="006D09A8" w:rsidRDefault="009225CE" w:rsidP="00922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1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8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9225CE" w:rsidRPr="00112642" w:rsidRDefault="009225CE" w:rsidP="009225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9225CE" w:rsidRPr="006D09A8" w:rsidRDefault="009225CE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Јавни позив из члана 1</w:t>
      </w:r>
      <w:r w:rsidR="008E5F4B" w:rsidRPr="006D09A8">
        <w:rPr>
          <w:rFonts w:ascii="Arial" w:eastAsia="Times New Roman" w:hAnsi="Arial" w:cs="Arial"/>
          <w:sz w:val="24"/>
          <w:szCs w:val="24"/>
          <w:lang w:val="ru-RU"/>
        </w:rPr>
        <w:t>6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. овог Правилника садржи: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правни основ за расписивање јавног позива, 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санације</w:t>
      </w:r>
      <w:r w:rsidRPr="006D09A8" w:rsidDel="00D965E9">
        <w:rPr>
          <w:rFonts w:ascii="Arial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на територији јединице локалне  самоуправе, 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6D09A8">
        <w:rPr>
          <w:rFonts w:ascii="Arial" w:hAnsi="Arial" w:cs="Arial"/>
          <w:sz w:val="24"/>
          <w:szCs w:val="24"/>
        </w:rPr>
        <w:t>финансијски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sz w:val="24"/>
          <w:szCs w:val="24"/>
        </w:rPr>
        <w:t>оквир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, 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6D09A8">
        <w:rPr>
          <w:rFonts w:ascii="Arial" w:hAnsi="Arial" w:cs="Arial"/>
          <w:sz w:val="24"/>
          <w:szCs w:val="24"/>
        </w:rPr>
        <w:t>намену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sz w:val="24"/>
          <w:szCs w:val="24"/>
        </w:rPr>
        <w:t>средстава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, 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број мера за које један корисник може да конкурише,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услове за учешће на конкурсу, 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листу директних корисника преко којих се реализују мере,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lastRenderedPageBreak/>
        <w:t>документацију коју подносилац мора поднети уз пријавни образац,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tabs>
          <w:tab w:val="left" w:pos="360"/>
        </w:tabs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начин на који град пружа додатне информације и помоћ подносиоцу пријаве у припреми и подношењу пријаве,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tabs>
          <w:tab w:val="left" w:pos="360"/>
        </w:tabs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начин и рок подношења пријаве, 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tabs>
          <w:tab w:val="left" w:pos="360"/>
        </w:tabs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6D09A8">
        <w:rPr>
          <w:rFonts w:ascii="Arial" w:hAnsi="Arial" w:cs="Arial"/>
          <w:sz w:val="24"/>
          <w:szCs w:val="24"/>
        </w:rPr>
        <w:t>поступак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sz w:val="24"/>
          <w:szCs w:val="24"/>
        </w:rPr>
        <w:t>одобравања</w:t>
      </w:r>
      <w:proofErr w:type="spellEnd"/>
      <w:r w:rsidRPr="006D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sz w:val="24"/>
          <w:szCs w:val="24"/>
        </w:rPr>
        <w:t>средстава</w:t>
      </w:r>
      <w:proofErr w:type="spellEnd"/>
      <w:r w:rsidRPr="006D09A8">
        <w:rPr>
          <w:rFonts w:ascii="Arial" w:hAnsi="Arial" w:cs="Arial"/>
          <w:sz w:val="24"/>
          <w:szCs w:val="24"/>
        </w:rPr>
        <w:t>,</w:t>
      </w:r>
    </w:p>
    <w:p w:rsidR="009225CE" w:rsidRPr="006D09A8" w:rsidRDefault="009225CE" w:rsidP="00112642">
      <w:pPr>
        <w:pStyle w:val="ListParagraph"/>
        <w:numPr>
          <w:ilvl w:val="0"/>
          <w:numId w:val="23"/>
        </w:numPr>
        <w:tabs>
          <w:tab w:val="left" w:pos="360"/>
        </w:tabs>
        <w:suppressAutoHyphens w:val="0"/>
        <w:autoSpaceDN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начин објављивања одлуке о остваривању права на бесповратна средства </w:t>
      </w:r>
      <w:r w:rsidR="00730A77" w:rsidRPr="006D09A8">
        <w:rPr>
          <w:rFonts w:ascii="Arial" w:hAnsi="Arial" w:cs="Arial"/>
          <w:sz w:val="24"/>
          <w:szCs w:val="24"/>
          <w:lang w:val="ru-RU"/>
        </w:rPr>
        <w:t>крајњих корисника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за спровођење мера енергетске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санације</w:t>
      </w:r>
      <w:r w:rsidRPr="006D09A8" w:rsidDel="00D965E9">
        <w:rPr>
          <w:rFonts w:ascii="Arial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sz w:val="24"/>
          <w:szCs w:val="24"/>
          <w:lang w:val="ru-RU"/>
        </w:rPr>
        <w:t>по јавном позиву.</w:t>
      </w:r>
    </w:p>
    <w:p w:rsidR="009225CE" w:rsidRPr="00983438" w:rsidRDefault="009225CE" w:rsidP="009225CE">
      <w:pPr>
        <w:spacing w:after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225CE" w:rsidRPr="006D09A8" w:rsidRDefault="009225CE" w:rsidP="00E31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Пријава на јавни позив за крајње кориснике (грађане)</w:t>
      </w:r>
    </w:p>
    <w:p w:rsidR="009225CE" w:rsidRPr="006D09A8" w:rsidRDefault="009225CE" w:rsidP="00922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bookmarkStart w:id="9" w:name="_Hlk66981395"/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 xml:space="preserve">Члан </w:t>
      </w:r>
      <w:r w:rsidR="008E5F4B" w:rsidRPr="006D09A8">
        <w:rPr>
          <w:rFonts w:ascii="Arial" w:eastAsia="Times New Roman" w:hAnsi="Arial" w:cs="Arial"/>
          <w:b/>
          <w:sz w:val="24"/>
          <w:szCs w:val="24"/>
          <w:lang w:val="ru-RU"/>
        </w:rPr>
        <w:t>1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9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bookmarkEnd w:id="9"/>
    <w:p w:rsidR="009225CE" w:rsidRPr="00112642" w:rsidRDefault="009225CE" w:rsidP="009225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9225CE" w:rsidRPr="006D09A8" w:rsidRDefault="009225CE" w:rsidP="0011264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Документациј</w:t>
      </w:r>
      <w:r w:rsidRPr="006D09A8">
        <w:rPr>
          <w:rFonts w:ascii="Arial" w:eastAsia="Times New Roman" w:hAnsi="Arial" w:cs="Arial"/>
          <w:sz w:val="24"/>
          <w:szCs w:val="24"/>
        </w:rPr>
        <w:t>a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коју доставља грађанин</w:t>
      </w:r>
      <w:r w:rsidR="00B219A9" w:rsidRPr="006D09A8">
        <w:rPr>
          <w:rFonts w:ascii="Arial" w:eastAsia="Times New Roman" w:hAnsi="Arial" w:cs="Arial"/>
          <w:sz w:val="24"/>
          <w:szCs w:val="24"/>
          <w:lang w:val="ru-RU"/>
        </w:rPr>
        <w:t>, крајњи корисник средстава,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подносилац пријаве при подношењу пријаве: 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>потписан и попуњен Пријавни образац за суфинасирање мера енергетске ефикасности  са попуњеним подацима о мери за коју се конкурише;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>попуњен образац (Прилог 2) овог правилника, који се односи на стање грађевинских</w:t>
      </w:r>
      <w:r w:rsidR="00B65964"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color w:val="000000"/>
          <w:sz w:val="24"/>
          <w:szCs w:val="24"/>
          <w:lang w:val="ru-RU"/>
        </w:rPr>
        <w:t>(фасадних) елемената и грејног система објекта</w:t>
      </w:r>
      <w:r w:rsidR="008E5F4B"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 и мера за коју се пријављује</w:t>
      </w:r>
      <w:r w:rsidRPr="006D09A8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фотокопију личне карте или очитана лична карта подносиоца захтева којом се види адреса становања подносиоца пријаве; 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hd w:val="clear" w:color="auto" w:fill="FFFFFF"/>
        <w:suppressAutoHyphens w:val="0"/>
        <w:autoSpaceDN/>
        <w:spacing w:after="0" w:line="240" w:lineRule="auto"/>
        <w:ind w:left="1077" w:hanging="357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решење о </w:t>
      </w:r>
      <w:r w:rsidRPr="006D09A8">
        <w:rPr>
          <w:rFonts w:ascii="Arial" w:eastAsia="Times New Roman" w:hAnsi="Arial" w:cs="Arial"/>
          <w:sz w:val="24"/>
          <w:szCs w:val="24"/>
          <w:lang w:val="sr-Cyrl-CS"/>
        </w:rPr>
        <w:t>утврђивању пореза на имовину;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копију грађевинске дозволе, односно други документ којим се доказује легалност објекта;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фотокопију рачуна за утрошену електричну енергију за стамбени објекат  за који се конкурише за последњи месец, ради доказа да власници живе у пријављеном стамбеном објекту  (препоручује се да минимална потрошња не може бити мања од 50 </w:t>
      </w:r>
      <w:r w:rsidRPr="006D09A8">
        <w:rPr>
          <w:rFonts w:ascii="Arial" w:hAnsi="Arial" w:cs="Arial"/>
          <w:color w:val="000000"/>
          <w:sz w:val="24"/>
          <w:szCs w:val="24"/>
          <w:lang w:val="sr-Latn-CS"/>
        </w:rPr>
        <w:t>kWh</w:t>
      </w:r>
      <w:r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 месечно</w:t>
      </w:r>
      <w:r w:rsidRPr="006D09A8">
        <w:rPr>
          <w:rFonts w:ascii="Arial" w:hAnsi="Arial" w:cs="Arial"/>
          <w:color w:val="000000"/>
          <w:sz w:val="24"/>
          <w:szCs w:val="24"/>
          <w:lang w:val="sr-Latn-CS"/>
        </w:rPr>
        <w:t>)</w:t>
      </w:r>
      <w:r w:rsidRPr="006D09A8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sr-Cyrl-CS"/>
        </w:rPr>
        <w:t>потврда о могућности прикључења на гасоводну мрежу</w:t>
      </w:r>
      <w:r w:rsidRPr="006D09A8" w:rsidDel="00CA204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color w:val="000000"/>
          <w:sz w:val="24"/>
          <w:szCs w:val="24"/>
          <w:lang w:val="ru-RU"/>
        </w:rPr>
        <w:t>за меру набавке котла на гас ( за набавку котла на природни гас);</w:t>
      </w:r>
    </w:p>
    <w:p w:rsidR="009225CE" w:rsidRPr="006D09A8" w:rsidRDefault="009225CE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>предмер и предрачун</w:t>
      </w:r>
      <w:r w:rsidR="00B219A9"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 или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профактура</w:t>
      </w:r>
      <w:r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 за опрему са уградњом издата од привредног субјекта са листе директних корисника коју је објавио Град;</w:t>
      </w:r>
    </w:p>
    <w:p w:rsidR="009225CE" w:rsidRPr="006D09A8" w:rsidRDefault="00B219A9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оверена </w:t>
      </w:r>
      <w:r w:rsidR="009225CE" w:rsidRPr="006D09A8">
        <w:rPr>
          <w:rFonts w:ascii="Arial" w:hAnsi="Arial" w:cs="Arial"/>
          <w:sz w:val="24"/>
          <w:szCs w:val="24"/>
          <w:lang w:val="ru-RU"/>
        </w:rPr>
        <w:t>изјава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код јавног бележника</w:t>
      </w:r>
      <w:r w:rsidR="009225CE" w:rsidRPr="006D09A8">
        <w:rPr>
          <w:rFonts w:ascii="Arial" w:hAnsi="Arial" w:cs="Arial"/>
          <w:sz w:val="24"/>
          <w:szCs w:val="24"/>
          <w:lang w:val="ru-RU"/>
        </w:rPr>
        <w:t xml:space="preserve"> о члановима домаћинства са фотокопијом личних карата за сваког члана домаћинства са јасно видљивом адресом становања; 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адреса </w:t>
      </w:r>
      <w:r w:rsidR="009225CE" w:rsidRPr="006D09A8">
        <w:rPr>
          <w:rFonts w:ascii="Arial" w:hAnsi="Arial" w:cs="Arial"/>
          <w:sz w:val="24"/>
          <w:szCs w:val="24"/>
          <w:lang w:val="ru-RU"/>
        </w:rPr>
        <w:t xml:space="preserve">за малолетна лица </w:t>
      </w:r>
      <w:r w:rsidRPr="006D09A8">
        <w:rPr>
          <w:rFonts w:ascii="Arial" w:hAnsi="Arial" w:cs="Arial"/>
          <w:sz w:val="24"/>
          <w:szCs w:val="24"/>
          <w:lang w:val="ru-RU"/>
        </w:rPr>
        <w:t>се утврђује из потврда о пријави пребивал</w:t>
      </w:r>
      <w:r w:rsidR="009225CE" w:rsidRPr="006D09A8">
        <w:rPr>
          <w:rFonts w:ascii="Arial" w:hAnsi="Arial" w:cs="Arial"/>
          <w:sz w:val="24"/>
          <w:szCs w:val="24"/>
          <w:lang w:val="ru-RU"/>
        </w:rPr>
        <w:t>ишта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коју издаје надлежна Полицијска управа</w:t>
      </w:r>
    </w:p>
    <w:p w:rsidR="00B219A9" w:rsidRPr="006D09A8" w:rsidRDefault="00B219A9" w:rsidP="00112642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потписана изјава о обезбеђеним средствима за финансирање у висини сопственог учешћа у спровођењу мера енергетске санације</w:t>
      </w:r>
    </w:p>
    <w:p w:rsidR="00BA5732" w:rsidRPr="006D09A8" w:rsidRDefault="008E5F4B" w:rsidP="00E317E9">
      <w:pPr>
        <w:pStyle w:val="ListParagraph"/>
        <w:numPr>
          <w:ilvl w:val="0"/>
          <w:numId w:val="24"/>
        </w:numPr>
        <w:suppressAutoHyphens w:val="0"/>
        <w:autoSpaceDE w:val="0"/>
        <w:adjustRightInd w:val="0"/>
        <w:spacing w:after="120" w:line="259" w:lineRule="auto"/>
        <w:ind w:left="1077" w:hanging="357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 </w:t>
      </w:r>
      <w:r w:rsidR="00BA5732" w:rsidRPr="006D09A8">
        <w:rPr>
          <w:rFonts w:ascii="Arial" w:hAnsi="Arial" w:cs="Arial"/>
          <w:sz w:val="24"/>
          <w:szCs w:val="24"/>
          <w:lang w:val="ru-RU"/>
        </w:rPr>
        <w:t>а који су неопходни у поступку одлучивања.</w:t>
      </w:r>
    </w:p>
    <w:p w:rsidR="00BA5732" w:rsidRPr="006D09A8" w:rsidRDefault="00BA5732" w:rsidP="00E317E9">
      <w:pPr>
        <w:pStyle w:val="ListParagraph"/>
        <w:suppressAutoHyphens w:val="0"/>
        <w:autoSpaceDE w:val="0"/>
        <w:adjustRightInd w:val="0"/>
        <w:spacing w:before="120" w:after="0" w:line="259" w:lineRule="auto"/>
        <w:ind w:left="1077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Град ће</w:t>
      </w:r>
      <w:r w:rsidRPr="006D09A8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sz w:val="24"/>
          <w:szCs w:val="24"/>
          <w:lang w:val="ru-RU"/>
        </w:rPr>
        <w:t>о</w:t>
      </w:r>
      <w:r w:rsidR="00874C0C" w:rsidRPr="006D09A8">
        <w:rPr>
          <w:rFonts w:ascii="Arial" w:hAnsi="Arial" w:cs="Arial"/>
          <w:sz w:val="24"/>
          <w:szCs w:val="24"/>
          <w:lang w:val="ru-RU"/>
        </w:rPr>
        <w:t>безбедити прибављање потребних информација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по службеној дужности</w:t>
      </w:r>
      <w:r w:rsidRPr="006D09A8">
        <w:rPr>
          <w:rFonts w:ascii="Arial" w:hAnsi="Arial" w:cs="Arial"/>
          <w:color w:val="000000"/>
          <w:sz w:val="24"/>
          <w:szCs w:val="24"/>
          <w:lang w:val="ru-RU"/>
        </w:rPr>
        <w:t>.</w:t>
      </w:r>
      <w:bookmarkStart w:id="10" w:name="_Hlk66994674"/>
    </w:p>
    <w:p w:rsidR="00E317E9" w:rsidRPr="00983438" w:rsidRDefault="00E317E9" w:rsidP="00BA573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BA5732" w:rsidRDefault="00BA5732" w:rsidP="00E31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 xml:space="preserve">Члан 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20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  <w:bookmarkEnd w:id="10"/>
    </w:p>
    <w:p w:rsidR="00112642" w:rsidRPr="00983438" w:rsidRDefault="00112642" w:rsidP="00E317E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BA5732" w:rsidRPr="006D09A8" w:rsidRDefault="00BA5732" w:rsidP="001126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Право учешћа на јавном позиву немају: </w:t>
      </w:r>
    </w:p>
    <w:p w:rsidR="00BA5732" w:rsidRPr="006D09A8" w:rsidRDefault="00BA5732" w:rsidP="00112642">
      <w:pPr>
        <w:pStyle w:val="ListParagraph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власници </w:t>
      </w:r>
      <w:r w:rsidRPr="006D09A8">
        <w:rPr>
          <w:rFonts w:ascii="Arial" w:hAnsi="Arial" w:cs="Arial"/>
          <w:color w:val="000000"/>
          <w:sz w:val="24"/>
          <w:szCs w:val="24"/>
          <w:lang w:val="sr-Cyrl-CS"/>
        </w:rPr>
        <w:t xml:space="preserve">посебних делова </w:t>
      </w:r>
      <w:r w:rsidRPr="006D09A8">
        <w:rPr>
          <w:rFonts w:ascii="Arial" w:hAnsi="Arial" w:cs="Arial"/>
          <w:color w:val="000000"/>
          <w:sz w:val="24"/>
          <w:szCs w:val="24"/>
          <w:lang w:val="ru-RU"/>
        </w:rPr>
        <w:t>стамбено-пословног објеката</w:t>
      </w:r>
      <w:r w:rsidRPr="006D09A8">
        <w:rPr>
          <w:rFonts w:ascii="Arial" w:hAnsi="Arial" w:cs="Arial"/>
          <w:color w:val="000000"/>
          <w:sz w:val="24"/>
          <w:szCs w:val="24"/>
          <w:lang w:val="sr-Cyrl-CS"/>
        </w:rPr>
        <w:t xml:space="preserve"> који не служе за становање</w:t>
      </w:r>
      <w:r w:rsidR="00112642">
        <w:rPr>
          <w:rFonts w:ascii="Arial" w:hAnsi="Arial" w:cs="Arial"/>
          <w:color w:val="000000"/>
          <w:sz w:val="24"/>
          <w:szCs w:val="24"/>
          <w:lang w:val="sr-Cyrl-CS"/>
        </w:rPr>
        <w:t>,</w:t>
      </w:r>
    </w:p>
    <w:p w:rsidR="00BA5732" w:rsidRPr="006D09A8" w:rsidRDefault="00BA5732" w:rsidP="00112642">
      <w:pPr>
        <w:pStyle w:val="ListParagraph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>власници стамбених објеката који су у претходном периоду користили средства Града за сличне активности и иста оправдали и</w:t>
      </w:r>
    </w:p>
    <w:p w:rsidR="00BA5732" w:rsidRDefault="00BA5732" w:rsidP="00112642">
      <w:pPr>
        <w:pStyle w:val="ListParagraph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color w:val="000000"/>
          <w:sz w:val="24"/>
          <w:szCs w:val="24"/>
          <w:lang w:val="ru-RU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112642" w:rsidRPr="00983438" w:rsidRDefault="00112642" w:rsidP="0011264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112642" w:rsidRPr="00112642" w:rsidRDefault="00112642" w:rsidP="0011264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BA5732" w:rsidRPr="006D09A8" w:rsidRDefault="00BA5732" w:rsidP="00E31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Критеријуми за избор пројеката кра</w:t>
      </w:r>
      <w:r w:rsidR="00874C0C" w:rsidRPr="006D09A8">
        <w:rPr>
          <w:rFonts w:ascii="Arial" w:eastAsia="Times New Roman" w:hAnsi="Arial" w:cs="Arial"/>
          <w:b/>
          <w:sz w:val="24"/>
          <w:szCs w:val="24"/>
          <w:lang w:val="ru-RU"/>
        </w:rPr>
        <w:t xml:space="preserve">јњих корисника (породичне куће и 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станови)</w:t>
      </w:r>
    </w:p>
    <w:p w:rsidR="00BA5732" w:rsidRPr="006D09A8" w:rsidRDefault="00BA5732" w:rsidP="00BA5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 xml:space="preserve">Члан </w:t>
      </w:r>
      <w:r w:rsidRPr="006D09A8">
        <w:rPr>
          <w:rFonts w:ascii="Arial" w:eastAsia="Times New Roman" w:hAnsi="Arial" w:cs="Arial"/>
          <w:b/>
          <w:sz w:val="24"/>
          <w:szCs w:val="24"/>
          <w:lang w:val="sr-Latn-CS"/>
        </w:rPr>
        <w:t>2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1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BA5732" w:rsidRPr="00983438" w:rsidRDefault="00BA5732" w:rsidP="00BA5732">
      <w:pPr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16"/>
          <w:szCs w:val="16"/>
          <w:lang w:val="ru-RU"/>
        </w:rPr>
      </w:pPr>
    </w:p>
    <w:p w:rsidR="00BA5732" w:rsidRPr="006D09A8" w:rsidRDefault="00BA5732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Поступак за оцењивање пристиглих пријава и избор корисника средстава вршиће</w:t>
      </w:r>
      <w:r w:rsidR="0011264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се на основу листе приоритета састављене бодовањем према следећим критеријумима: </w:t>
      </w:r>
    </w:p>
    <w:p w:rsidR="00BA5732" w:rsidRPr="006D09A8" w:rsidRDefault="00BA5732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Крит</w:t>
      </w:r>
      <w:r w:rsidR="00730A77" w:rsidRPr="006D09A8">
        <w:rPr>
          <w:rFonts w:ascii="Arial" w:eastAsia="Times New Roman" w:hAnsi="Arial" w:cs="Arial"/>
          <w:sz w:val="24"/>
          <w:szCs w:val="24"/>
          <w:lang w:val="ru-RU"/>
        </w:rPr>
        <w:t>еријуми за избор пријава крајњих корисника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одређују се јавним позивом и садрже:</w:t>
      </w:r>
    </w:p>
    <w:p w:rsidR="00BA5732" w:rsidRPr="006D09A8" w:rsidRDefault="00BA5732" w:rsidP="00BA573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BA5732" w:rsidRPr="006D09A8" w:rsidTr="00A53E5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A0D9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t>Постављање термичке изолације зидова, крова, таваница и осталих делова термичког омотача према негрејаном простору</w:t>
            </w:r>
            <w:r w:rsidRPr="006D09A8" w:rsidDel="000A1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A5732" w:rsidRPr="006D09A8" w:rsidRDefault="00BA5732" w:rsidP="00EA0D9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t>(породичних кућа)</w:t>
            </w:r>
          </w:p>
        </w:tc>
      </w:tr>
      <w:tr w:rsidR="00BA5732" w:rsidRPr="006D09A8" w:rsidTr="00A53E54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Број бодова</w:t>
            </w:r>
          </w:p>
        </w:tc>
      </w:tr>
      <w:tr w:rsidR="00BA5732" w:rsidRPr="006D09A8" w:rsidTr="00A53E54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Спољни зидови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Спољни зидови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5732" w:rsidRPr="006D09A8" w:rsidTr="00A53E5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732" w:rsidRPr="006D09A8" w:rsidTr="00E317E9">
        <w:trPr>
          <w:trHeight w:val="28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Број бодова</w:t>
            </w:r>
          </w:p>
        </w:tc>
      </w:tr>
      <w:tr w:rsidR="00BA5732" w:rsidRPr="006D09A8" w:rsidTr="00E317E9">
        <w:trPr>
          <w:trHeight w:val="317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4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5732" w:rsidRPr="006D09A8" w:rsidTr="00E317E9">
        <w:trPr>
          <w:trHeight w:val="317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4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732" w:rsidRPr="006D09A8" w:rsidTr="00E317E9">
        <w:trPr>
          <w:trHeight w:val="317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5732" w:rsidRPr="006D09A8" w:rsidTr="00E317E9">
        <w:trPr>
          <w:trHeight w:val="317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40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A5732" w:rsidRPr="006D09A8" w:rsidRDefault="00BA5732" w:rsidP="00BA573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</w:rPr>
      </w:pPr>
    </w:p>
    <w:p w:rsidR="00BA5732" w:rsidRPr="006D09A8" w:rsidRDefault="00BA5732" w:rsidP="00BA573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BA5732" w:rsidRPr="006D09A8" w:rsidTr="00A53E5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A0D9B">
            <w:pPr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sz w:val="24"/>
                <w:szCs w:val="24"/>
              </w:rPr>
              <w:t xml:space="preserve">Замена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:rsidR="00BA5732" w:rsidRPr="006D09A8" w:rsidRDefault="00BA5732" w:rsidP="00EA0D9B">
            <w:pPr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sz w:val="24"/>
                <w:szCs w:val="24"/>
              </w:rPr>
              <w:t>(породичних кућа и станова</w:t>
            </w:r>
            <w:r w:rsidRPr="006D09A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Pr="006D09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A5732" w:rsidRPr="006D09A8" w:rsidTr="00A53E54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Број бодова</w:t>
            </w:r>
          </w:p>
        </w:tc>
      </w:tr>
      <w:tr w:rsidR="00BA5732" w:rsidRPr="006D09A8" w:rsidTr="00A53E54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sz w:val="24"/>
                <w:szCs w:val="24"/>
              </w:rPr>
              <w:t>Дрвени</w:t>
            </w:r>
            <w:r w:rsidRPr="006D09A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6D09A8">
              <w:rPr>
                <w:rFonts w:ascii="Arial" w:eastAsia="Times New Roman" w:hAnsi="Arial" w:cs="Arial"/>
                <w:sz w:val="24"/>
                <w:szCs w:val="24"/>
              </w:rPr>
              <w:t xml:space="preserve">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5732" w:rsidRPr="006D09A8" w:rsidTr="00A53E54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/>
              <w:ind w:left="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sz w:val="24"/>
                <w:szCs w:val="24"/>
              </w:rPr>
              <w:t>Дрвени</w:t>
            </w:r>
            <w:r w:rsidRPr="006D09A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6D09A8">
              <w:rPr>
                <w:rFonts w:ascii="Arial" w:eastAsia="Times New Roman" w:hAnsi="Arial" w:cs="Arial"/>
                <w:sz w:val="24"/>
                <w:szCs w:val="24"/>
              </w:rPr>
              <w:t xml:space="preserve"> двоструки</w:t>
            </w:r>
            <w:r w:rsidRPr="006D09A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6D09A8">
              <w:rPr>
                <w:rFonts w:ascii="Arial" w:eastAsia="Times New Roman" w:hAnsi="Arial" w:cs="Arial"/>
                <w:sz w:val="24"/>
                <w:szCs w:val="24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/>
              <w:ind w:left="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5732" w:rsidRPr="006D09A8" w:rsidTr="00A53E5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A0D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732" w:rsidRPr="006D09A8" w:rsidTr="00A53E5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Број бодова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5732" w:rsidRPr="006D09A8" w:rsidTr="00A53E5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5732" w:rsidRPr="006D09A8" w:rsidTr="00A53E54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A5732" w:rsidRPr="006D09A8" w:rsidRDefault="00BA5732" w:rsidP="00BA573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5732" w:rsidRPr="006D09A8" w:rsidRDefault="00BA5732" w:rsidP="00BA573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BA5732" w:rsidRPr="006D09A8" w:rsidTr="00A53E5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A0D9B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Набавка и инсталацијa котлова,  на природни гас и/или биомасу (дрвни пелет, брикет, сечка), грејачa простора(за породичне куће)</w:t>
            </w:r>
          </w:p>
        </w:tc>
      </w:tr>
      <w:tr w:rsidR="00BA5732" w:rsidRPr="006D09A8" w:rsidTr="00A53E5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t>Постојећи начин грејања на</w:t>
            </w:r>
            <w:r w:rsidRPr="006D09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Број бодова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5732" w:rsidRPr="006D09A8" w:rsidTr="00A53E5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5732" w:rsidRPr="006D09A8" w:rsidTr="00A53E54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5732" w:rsidRPr="006D09A8" w:rsidTr="00A53E54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732" w:rsidRPr="006D09A8" w:rsidTr="00A53E5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D09A8">
              <w:rPr>
                <w:rFonts w:ascii="Arial" w:hAnsi="Arial" w:cs="Arial"/>
                <w:b/>
                <w:bCs/>
                <w:sz w:val="24"/>
                <w:szCs w:val="24"/>
              </w:rPr>
              <w:t>Врста грејног уређаја</w:t>
            </w:r>
            <w:r w:rsidRPr="006D09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Број бодова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Пећ („смедеревац“),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5732" w:rsidRPr="006D09A8" w:rsidTr="00A53E5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732" w:rsidRPr="006D09A8" w:rsidTr="00A53E5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5732" w:rsidRPr="006D09A8" w:rsidTr="00A53E54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732" w:rsidRPr="006D09A8" w:rsidRDefault="00BA5732" w:rsidP="00E317E9">
            <w:pPr>
              <w:spacing w:after="12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Котлови на гас,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732" w:rsidRPr="006D09A8" w:rsidRDefault="00BA5732" w:rsidP="00E317E9">
            <w:pPr>
              <w:spacing w:after="12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A5732" w:rsidRPr="006D09A8" w:rsidRDefault="00BA5732" w:rsidP="00BA573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</w:rPr>
      </w:pPr>
    </w:p>
    <w:p w:rsidR="00DD6BE6" w:rsidRPr="006D09A8" w:rsidRDefault="00DD6BE6" w:rsidP="001126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6D09A8">
        <w:rPr>
          <w:rFonts w:ascii="Arial" w:eastAsia="Times New Roman" w:hAnsi="Arial" w:cs="Arial"/>
          <w:sz w:val="24"/>
          <w:szCs w:val="24"/>
          <w:lang w:val="sr-Cyrl-C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p w:rsidR="00DD6BE6" w:rsidRPr="006D09A8" w:rsidRDefault="00DD6BE6" w:rsidP="00DD6BE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/>
      </w:tblPr>
      <w:tblGrid>
        <w:gridCol w:w="7934"/>
        <w:gridCol w:w="1490"/>
      </w:tblGrid>
      <w:tr w:rsidR="00514AD4" w:rsidRPr="006D09A8" w:rsidTr="00E317E9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sz w:val="24"/>
                <w:szCs w:val="24"/>
              </w:rPr>
              <w:t>К фактор заузетости површине за станове</w:t>
            </w:r>
          </w:p>
        </w:tc>
      </w:tr>
      <w:tr w:rsidR="00514AD4" w:rsidRPr="006D09A8" w:rsidTr="00E317E9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AD4" w:rsidRPr="006D09A8" w:rsidRDefault="00514AD4" w:rsidP="00EA0D9B">
            <w:pPr>
              <w:spacing w:after="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Број бодова</w:t>
            </w:r>
          </w:p>
        </w:tc>
      </w:tr>
      <w:tr w:rsidR="00514AD4" w:rsidRPr="006D09A8" w:rsidTr="00E317E9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4AD4" w:rsidRPr="006D09A8" w:rsidTr="00E317E9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514AD4" w:rsidRPr="006D09A8" w:rsidTr="00E317E9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4AD4" w:rsidRPr="006D09A8" w:rsidTr="00E317E9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14AD4" w:rsidRPr="006D09A8" w:rsidTr="00E317E9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4AD4" w:rsidRPr="006D09A8" w:rsidTr="00E317E9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514AD4" w:rsidRPr="006D09A8" w:rsidTr="00E317E9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14AD4" w:rsidRPr="006D09A8" w:rsidTr="00E317E9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AD4" w:rsidRPr="006D09A8" w:rsidRDefault="00514AD4" w:rsidP="00EA0D9B">
            <w:pPr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4AD4" w:rsidRPr="006D09A8" w:rsidTr="00E317E9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AD4" w:rsidRPr="006D09A8" w:rsidTr="00E317E9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eastAsia="Times New Roman" w:hAnsi="Arial" w:cs="Arial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514AD4" w:rsidRPr="006D09A8" w:rsidTr="00E317E9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4AD4" w:rsidRPr="006D09A8" w:rsidTr="00E317E9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514AD4" w:rsidRPr="006D09A8" w:rsidTr="00E317E9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4AD4" w:rsidRPr="006D09A8" w:rsidTr="00E317E9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14AD4" w:rsidRPr="006D09A8" w:rsidTr="00E317E9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4AD4" w:rsidRPr="006D09A8" w:rsidTr="00E317E9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514AD4" w:rsidRPr="006D09A8" w:rsidTr="00300B40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14AD4" w:rsidRPr="006D09A8" w:rsidTr="00300B40">
        <w:trPr>
          <w:trHeight w:val="353"/>
        </w:trPr>
        <w:tc>
          <w:tcPr>
            <w:tcW w:w="7934" w:type="dxa"/>
            <w:vAlign w:val="bottom"/>
          </w:tcPr>
          <w:p w:rsidR="00514AD4" w:rsidRPr="006D09A8" w:rsidRDefault="00514AD4" w:rsidP="00EA0D9B">
            <w:pPr>
              <w:spacing w:after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К&gt;30</w:t>
            </w:r>
          </w:p>
        </w:tc>
        <w:tc>
          <w:tcPr>
            <w:tcW w:w="1490" w:type="dxa"/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4AD4" w:rsidRPr="006D09A8" w:rsidTr="00300B40">
        <w:trPr>
          <w:trHeight w:val="353"/>
        </w:trPr>
        <w:tc>
          <w:tcPr>
            <w:tcW w:w="9424" w:type="dxa"/>
            <w:gridSpan w:val="2"/>
            <w:vAlign w:val="bottom"/>
          </w:tcPr>
          <w:p w:rsidR="00514AD4" w:rsidRPr="006D09A8" w:rsidRDefault="00514AD4" w:rsidP="00EA0D9B">
            <w:pPr>
              <w:spacing w:after="0"/>
              <w:ind w:left="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E6" w:rsidRPr="006D09A8" w:rsidTr="00983438">
        <w:trPr>
          <w:trHeight w:val="667"/>
        </w:trPr>
        <w:tc>
          <w:tcPr>
            <w:tcW w:w="9424" w:type="dxa"/>
            <w:gridSpan w:val="2"/>
          </w:tcPr>
          <w:p w:rsidR="00DD6BE6" w:rsidRPr="006D09A8" w:rsidRDefault="00F242C6" w:rsidP="00A53E5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6BE6" w:rsidRPr="006D09A8" w:rsidTr="00514AD4">
        <w:trPr>
          <w:trHeight w:val="410"/>
        </w:trPr>
        <w:tc>
          <w:tcPr>
            <w:tcW w:w="7934" w:type="dxa"/>
            <w:vAlign w:val="bottom"/>
          </w:tcPr>
          <w:p w:rsidR="00DD6BE6" w:rsidRPr="006D09A8" w:rsidRDefault="00DD6BE6" w:rsidP="00A53E54">
            <w:pPr>
              <w:spacing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DD6BE6" w:rsidRPr="006D09A8" w:rsidRDefault="00DD6BE6" w:rsidP="00A53E54">
            <w:pPr>
              <w:spacing w:line="259" w:lineRule="auto"/>
              <w:ind w:left="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highlight w:val="yellow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Јавним позивом се одређује максимални број бодова по сваком од критеријума</w:t>
      </w:r>
      <w:r w:rsidR="00730A77" w:rsidRPr="006D09A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Уколико се два захтева оцене са истим бројем бодова, предност имају подносиоци пријава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чији је фактор искоришћавања површине К већи.  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Начин бодовања биће дефинисан у Јавном позиву.</w:t>
      </w:r>
    </w:p>
    <w:p w:rsidR="00072C8C" w:rsidRPr="006D09A8" w:rsidRDefault="00072C8C" w:rsidP="0011264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   </w:t>
      </w:r>
    </w:p>
    <w:p w:rsidR="00072C8C" w:rsidRPr="006D09A8" w:rsidRDefault="00072C8C" w:rsidP="00072C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Оцењивање, утврђивање листе и избор крајњих корисника</w:t>
      </w:r>
    </w:p>
    <w:p w:rsidR="00072C8C" w:rsidRPr="006D09A8" w:rsidRDefault="00072C8C" w:rsidP="00072C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2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2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072C8C" w:rsidRPr="00112642" w:rsidRDefault="00072C8C" w:rsidP="00072C8C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        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Оцењивање и ран</w:t>
      </w:r>
      <w:r w:rsidR="000C3B72" w:rsidRPr="006D09A8">
        <w:rPr>
          <w:rFonts w:ascii="Arial" w:eastAsia="Times New Roman" w:hAnsi="Arial" w:cs="Arial"/>
          <w:sz w:val="24"/>
          <w:szCs w:val="24"/>
          <w:lang w:val="ru-RU"/>
        </w:rPr>
        <w:t>гирање пројеката грађана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врши се применом критеријума из  члана 2</w:t>
      </w:r>
      <w:r w:rsidR="00601E53" w:rsidRPr="006D09A8">
        <w:rPr>
          <w:rFonts w:ascii="Arial" w:eastAsia="Times New Roman" w:hAnsi="Arial" w:cs="Arial"/>
          <w:sz w:val="24"/>
          <w:szCs w:val="24"/>
          <w:lang w:val="ru-RU"/>
        </w:rPr>
        <w:t>1.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Комисија разматра пријаве и у складу са условима из члана 2</w:t>
      </w:r>
      <w:r w:rsidR="00601E53" w:rsidRPr="006D09A8">
        <w:rPr>
          <w:rFonts w:ascii="Arial" w:eastAsia="Times New Roman" w:hAnsi="Arial" w:cs="Arial"/>
          <w:sz w:val="24"/>
          <w:szCs w:val="24"/>
          <w:lang w:val="ru-RU"/>
        </w:rPr>
        <w:t>1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, утврђује прелиминарну ранг листу крајњих корисника за сваку меру на основу бодовања према критеријумима из члана 2</w:t>
      </w:r>
      <w:r w:rsidR="00601E53" w:rsidRPr="006D09A8">
        <w:rPr>
          <w:rFonts w:ascii="Arial" w:eastAsia="Times New Roman" w:hAnsi="Arial" w:cs="Arial"/>
          <w:sz w:val="24"/>
          <w:szCs w:val="24"/>
          <w:lang w:val="ru-RU"/>
        </w:rPr>
        <w:t>1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. овог правилника.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Листу из става 2. овог члана Комисија о</w:t>
      </w:r>
      <w:r w:rsidR="00601E53" w:rsidRPr="006D09A8">
        <w:rPr>
          <w:rFonts w:ascii="Arial" w:eastAsia="Times New Roman" w:hAnsi="Arial" w:cs="Arial"/>
          <w:sz w:val="24"/>
          <w:szCs w:val="24"/>
          <w:lang w:val="ru-RU"/>
        </w:rPr>
        <w:t>бјављује на огласној табли Градске управе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и званичној интернет страници </w:t>
      </w:r>
      <w:r w:rsidR="00983438"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рада.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На листу из става 2. овог члана подносиоци пријава имају право приговора Комисији у року од осам дана од дана њеног објављивања. Приговор се подноси на писарници</w:t>
      </w:r>
      <w:r w:rsidR="00601E53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Градске управе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72C8C" w:rsidRPr="006D09A8" w:rsidRDefault="00072C8C" w:rsidP="0011264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Комисија је дужна да размотри поднете приговоре на листу из става 2. овог члана као и да донесе одлуку о приговору, која мора бити образложена, у року од 8 дана од дана његовог пријема и на основу донетих одлука донесе ревидирану прелиминарну листу. </w:t>
      </w:r>
    </w:p>
    <w:p w:rsidR="00072C8C" w:rsidRPr="006D09A8" w:rsidRDefault="00072C8C" w:rsidP="00072C8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На основу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072C8C" w:rsidRPr="006D09A8" w:rsidRDefault="00072C8C" w:rsidP="00072C8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u w:val="single"/>
          <w:lang w:val="ru-RU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072C8C" w:rsidRPr="006D09A8" w:rsidRDefault="00072C8C" w:rsidP="00072C8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072C8C" w:rsidRPr="006D09A8" w:rsidRDefault="00072C8C" w:rsidP="00072C8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На основу записника из става 9. овог члана комисија сачињава</w:t>
      </w:r>
      <w:r w:rsidR="001352FA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предлог коначне листе крајњих корисника и исти доставља Градском већу</w:t>
      </w:r>
      <w:r w:rsidR="000C3B72" w:rsidRPr="006D09A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72C8C" w:rsidRPr="006D09A8" w:rsidRDefault="00072C8C" w:rsidP="000C3B72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Листу из става 10. овог члана Комисија о</w:t>
      </w:r>
      <w:r w:rsidR="00601E53" w:rsidRPr="006D09A8">
        <w:rPr>
          <w:rFonts w:ascii="Arial" w:eastAsia="Times New Roman" w:hAnsi="Arial" w:cs="Arial"/>
          <w:sz w:val="24"/>
          <w:szCs w:val="24"/>
          <w:lang w:val="ru-RU"/>
        </w:rPr>
        <w:t>бјављује на огласној табли Градске управе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и званичној интернет страници </w:t>
      </w:r>
      <w:r w:rsidR="00983438"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рада.</w:t>
      </w:r>
    </w:p>
    <w:p w:rsidR="00072C8C" w:rsidRPr="006D09A8" w:rsidRDefault="00EC7A69" w:rsidP="00072C8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Градско </w:t>
      </w:r>
      <w:r w:rsidR="00112642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еће</w:t>
      </w:r>
      <w:r w:rsidR="001352FA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усваја коначну листу крајњих корисника </w:t>
      </w:r>
      <w:r w:rsidR="00072C8C" w:rsidRPr="006D09A8">
        <w:rPr>
          <w:rFonts w:ascii="Arial" w:eastAsia="Times New Roman" w:hAnsi="Arial" w:cs="Arial"/>
          <w:sz w:val="24"/>
          <w:szCs w:val="24"/>
          <w:lang w:val="ru-RU"/>
        </w:rPr>
        <w:t>бесповратних средстав</w:t>
      </w:r>
      <w:r w:rsidR="001352FA" w:rsidRPr="006D09A8">
        <w:rPr>
          <w:rFonts w:ascii="Arial" w:eastAsia="Times New Roman" w:hAnsi="Arial" w:cs="Arial"/>
          <w:sz w:val="24"/>
          <w:szCs w:val="24"/>
          <w:lang w:val="ru-RU"/>
        </w:rPr>
        <w:t>а</w:t>
      </w:r>
      <w:r w:rsidR="00072C8C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 за спровођење мера енергетске санације, која се објављује на огласној табли и интернет страници Града и на основу које се закључују уговори између града и крајњих корисника.</w:t>
      </w:r>
    </w:p>
    <w:p w:rsidR="00072C8C" w:rsidRPr="006D09A8" w:rsidRDefault="00072C8C" w:rsidP="00072C8C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72C8C" w:rsidRPr="006D09A8" w:rsidRDefault="00072C8C" w:rsidP="00072C8C">
      <w:pPr>
        <w:spacing w:after="0"/>
        <w:ind w:right="7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Члан 2</w:t>
      </w:r>
      <w:r w:rsidR="00FF0226" w:rsidRPr="006D09A8">
        <w:rPr>
          <w:rFonts w:ascii="Arial" w:eastAsia="Times New Roman" w:hAnsi="Arial" w:cs="Arial"/>
          <w:b/>
          <w:sz w:val="24"/>
          <w:szCs w:val="24"/>
          <w:lang w:val="ru-RU"/>
        </w:rPr>
        <w:t>3</w:t>
      </w:r>
      <w:r w:rsidRPr="006D09A8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072C8C" w:rsidRPr="00112642" w:rsidRDefault="00072C8C" w:rsidP="00072C8C">
      <w:pPr>
        <w:spacing w:after="0"/>
        <w:ind w:right="7"/>
        <w:jc w:val="center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072C8C" w:rsidRPr="006D09A8" w:rsidRDefault="00072C8C" w:rsidP="00112642">
      <w:pPr>
        <w:spacing w:after="0" w:line="240" w:lineRule="auto"/>
        <w:ind w:left="14" w:right="7" w:firstLine="684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Уколико Град током трајања Јавног позива не прими довољан број важећих </w:t>
      </w:r>
      <w:r w:rsidRPr="006D09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пријава за неку од мера предвиђених јавним позивом, Комисија ће повећати број корисника средстава за другу меру зависно од броја пристиглих пријава.</w:t>
      </w:r>
    </w:p>
    <w:p w:rsidR="00072C8C" w:rsidRPr="006D09A8" w:rsidRDefault="00072C8C" w:rsidP="00112642">
      <w:pPr>
        <w:spacing w:after="0" w:line="240" w:lineRule="auto"/>
        <w:ind w:left="14" w:right="7" w:firstLine="684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>Уколико се не утроше планирана средства за неку од меру, средства ће се доделити следећем кориснику који испуњава услове, према листи корисника.</w:t>
      </w:r>
    </w:p>
    <w:p w:rsidR="00072C8C" w:rsidRPr="006D09A8" w:rsidRDefault="00072C8C" w:rsidP="00072C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72C8C" w:rsidRPr="006D09A8" w:rsidRDefault="00072C8C" w:rsidP="00072C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Исплата средстава</w:t>
      </w:r>
    </w:p>
    <w:p w:rsidR="003D2758" w:rsidRDefault="003D2758" w:rsidP="00072C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24.</w:t>
      </w:r>
    </w:p>
    <w:p w:rsidR="00112642" w:rsidRPr="006D09A8" w:rsidRDefault="00112642" w:rsidP="001126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34199" w:rsidRPr="006D09A8" w:rsidRDefault="003D2758" w:rsidP="00112642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6D09A8">
        <w:rPr>
          <w:rFonts w:ascii="Arial" w:hAnsi="Arial" w:cs="Arial"/>
          <w:bCs/>
          <w:color w:val="000000"/>
          <w:sz w:val="24"/>
          <w:szCs w:val="24"/>
          <w:lang w:val="ru-RU"/>
        </w:rPr>
        <w:t>Град ће вршити пренос средстава искључиво директним корисницима а не крајњим корисницима, након што појединачни крајњи корисник изврши уплату директном кориснику целокупну своју обавезу</w:t>
      </w:r>
      <w:r w:rsidR="00734199" w:rsidRPr="006D09A8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након завршетка реализације мере.</w:t>
      </w:r>
    </w:p>
    <w:p w:rsidR="00DD6BE6" w:rsidRPr="006D09A8" w:rsidRDefault="00734199" w:rsidP="0011264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Услов да се директном кориснику пренесу средства је потврда Комисије да су радови изведени како је предвиђено предмером и предрачуном који је грађанин предао приликом пријављивања за одређену меру као и у складу са записником Комисије приликом првог изласка. </w:t>
      </w:r>
      <w:r w:rsidR="00DD6BE6" w:rsidRPr="006D09A8">
        <w:rPr>
          <w:rFonts w:ascii="Arial" w:hAnsi="Arial" w:cs="Arial"/>
          <w:bCs/>
          <w:color w:val="000000"/>
          <w:sz w:val="24"/>
          <w:szCs w:val="24"/>
          <w:lang w:val="ru-RU"/>
        </w:rPr>
        <w:t>Корисник субвенција,</w:t>
      </w:r>
      <w:r w:rsidR="00DD6BE6" w:rsidRPr="006D09A8">
        <w:rPr>
          <w:rFonts w:ascii="Arial" w:hAnsi="Arial" w:cs="Arial"/>
          <w:bCs/>
          <w:sz w:val="24"/>
          <w:szCs w:val="24"/>
          <w:lang w:val="ru-RU"/>
        </w:rPr>
        <w:t xml:space="preserve"> након добијања решења за доделу бесповратних средстава за </w:t>
      </w:r>
      <w:r w:rsidR="00591D4A" w:rsidRPr="006D09A8">
        <w:rPr>
          <w:rFonts w:ascii="Arial" w:hAnsi="Arial" w:cs="Arial"/>
          <w:bCs/>
          <w:sz w:val="24"/>
          <w:szCs w:val="24"/>
          <w:lang w:val="ru-RU"/>
        </w:rPr>
        <w:t>спровођење мера енергетске сана</w:t>
      </w:r>
      <w:r w:rsidR="00DD6BE6" w:rsidRPr="006D09A8">
        <w:rPr>
          <w:rFonts w:ascii="Arial" w:hAnsi="Arial" w:cs="Arial"/>
          <w:bCs/>
          <w:sz w:val="24"/>
          <w:szCs w:val="24"/>
          <w:lang w:val="ru-RU"/>
        </w:rPr>
        <w:t>ције, набавља добра и услуге од привредног субјекта чију је про</w:t>
      </w:r>
      <w:r w:rsidR="003D2758" w:rsidRPr="006D09A8">
        <w:rPr>
          <w:rFonts w:ascii="Arial" w:hAnsi="Arial" w:cs="Arial"/>
          <w:bCs/>
          <w:sz w:val="24"/>
          <w:szCs w:val="24"/>
          <w:lang w:val="ru-RU"/>
        </w:rPr>
        <w:t xml:space="preserve">фактуру или </w:t>
      </w:r>
      <w:r w:rsidR="00DD6BE6" w:rsidRPr="006D09A8">
        <w:rPr>
          <w:rFonts w:ascii="Arial" w:hAnsi="Arial" w:cs="Arial"/>
          <w:bCs/>
          <w:sz w:val="24"/>
          <w:szCs w:val="24"/>
          <w:lang w:val="ru-RU"/>
        </w:rPr>
        <w:t>предрачун приложио уз пријаву на јавни позив.</w:t>
      </w:r>
    </w:p>
    <w:p w:rsidR="00DD6BE6" w:rsidRPr="006D09A8" w:rsidRDefault="00DD6BE6" w:rsidP="0011264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Корисник </w:t>
      </w:r>
      <w:r w:rsidRPr="006D09A8">
        <w:rPr>
          <w:rFonts w:ascii="Arial" w:hAnsi="Arial" w:cs="Arial"/>
          <w:bCs/>
          <w:color w:val="000000"/>
          <w:sz w:val="24"/>
          <w:szCs w:val="24"/>
          <w:lang w:val="ru-RU"/>
        </w:rPr>
        <w:t>субвенција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дужан је да активности на </w:t>
      </w:r>
      <w:r w:rsidR="00730A77" w:rsidRPr="006D09A8">
        <w:rPr>
          <w:rFonts w:ascii="Arial" w:hAnsi="Arial" w:cs="Arial"/>
          <w:sz w:val="24"/>
          <w:szCs w:val="24"/>
          <w:lang w:val="ru-RU"/>
        </w:rPr>
        <w:t>реализацији мера енергетске санације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заврши најкасније до рока утврђеног у тексту јавног позива. </w:t>
      </w:r>
    </w:p>
    <w:p w:rsidR="00734199" w:rsidRPr="006D09A8" w:rsidRDefault="00734199" w:rsidP="0011264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Крајњи корисник мора имати уредну документацију (рачуне и атесте) које ће доставити надлежној Комисији.</w:t>
      </w:r>
    </w:p>
    <w:p w:rsidR="00734199" w:rsidRPr="006D09A8" w:rsidRDefault="00734199" w:rsidP="0011264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Корисник средстава ће вршити пренос средстава изабраним привредним субјектима у складу са закљученим уговором.</w:t>
      </w:r>
    </w:p>
    <w:p w:rsidR="00734199" w:rsidRPr="006D09A8" w:rsidRDefault="00734199" w:rsidP="00112642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Крајњи корисник ће сам сносити трошкове изведених радова који буду већи од износа субвенције.</w:t>
      </w:r>
    </w:p>
    <w:p w:rsidR="00CC0143" w:rsidRPr="006D09A8" w:rsidRDefault="00CC0143" w:rsidP="00112642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Контролу извршења уговорених обавеза извршиће Комисија.</w:t>
      </w:r>
    </w:p>
    <w:p w:rsidR="00DD6BE6" w:rsidRPr="006D09A8" w:rsidRDefault="00DD6BE6" w:rsidP="00112642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Уколико из неког разлога корисник не може да реализује набавку од одабраног привредног субјекта, има право да изврши набавку од другог субјекта са листе и да о томе, пре реализације набавке обавести Комисију и достави јој нову профактуру</w:t>
      </w:r>
      <w:r w:rsidR="001352FA" w:rsidRPr="006D09A8">
        <w:rPr>
          <w:rFonts w:ascii="Arial" w:hAnsi="Arial" w:cs="Arial"/>
          <w:bCs/>
          <w:sz w:val="24"/>
          <w:szCs w:val="24"/>
          <w:lang w:val="ru-RU"/>
        </w:rPr>
        <w:t xml:space="preserve"> или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предрачун.</w:t>
      </w:r>
    </w:p>
    <w:p w:rsidR="00734199" w:rsidRDefault="00DD6BE6" w:rsidP="00112642">
      <w:pPr>
        <w:pStyle w:val="ListParagraph"/>
        <w:suppressAutoHyphens w:val="0"/>
        <w:spacing w:after="0"/>
        <w:ind w:left="0" w:firstLine="720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Уколико новоизабрани п</w:t>
      </w:r>
      <w:r w:rsidR="00734199" w:rsidRPr="006D09A8">
        <w:rPr>
          <w:rFonts w:ascii="Arial" w:hAnsi="Arial" w:cs="Arial"/>
          <w:bCs/>
          <w:sz w:val="24"/>
          <w:szCs w:val="24"/>
          <w:lang w:val="ru-RU"/>
        </w:rPr>
        <w:t xml:space="preserve">ривредни субјект изда предрачун или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профактуру у већем износу од претходног привредног субјекта, корисник субвенција сноси разлику трошкова, а уколико је дата вредност мања, Град ће смањити одобрени износ у складу са претходно одобреним процентом.</w:t>
      </w:r>
    </w:p>
    <w:p w:rsidR="008F1664" w:rsidRPr="006D09A8" w:rsidRDefault="008F1664" w:rsidP="00112642">
      <w:pPr>
        <w:pStyle w:val="ListParagraph"/>
        <w:suppressAutoHyphens w:val="0"/>
        <w:spacing w:after="0"/>
        <w:ind w:left="0" w:firstLine="720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D6BE6" w:rsidRDefault="00DD6BE6" w:rsidP="008F166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2</w:t>
      </w:r>
      <w:r w:rsidR="001352FA" w:rsidRPr="006D09A8">
        <w:rPr>
          <w:rFonts w:ascii="Arial" w:hAnsi="Arial" w:cs="Arial"/>
          <w:b/>
          <w:sz w:val="24"/>
          <w:szCs w:val="24"/>
          <w:lang w:val="ru-RU"/>
        </w:rPr>
        <w:t>5</w:t>
      </w:r>
      <w:r w:rsidRPr="006D09A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F1664" w:rsidRPr="00983438" w:rsidRDefault="008F1664" w:rsidP="008F1664">
      <w:pPr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DD6BE6" w:rsidRPr="006D09A8" w:rsidRDefault="00DD6BE6" w:rsidP="008F16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Средства која се, у складу са овим Правилником, одобре за реализацију мера енергетске санације преносе се привредним субјектима, на основу писане сагласности физичких лица коме су иста одобрена решењем, након што:</w:t>
      </w:r>
    </w:p>
    <w:p w:rsidR="00DD6BE6" w:rsidRPr="006D09A8" w:rsidRDefault="008F1664" w:rsidP="00DD6BE6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DD6BE6" w:rsidRPr="006D09A8">
        <w:rPr>
          <w:rFonts w:ascii="Arial" w:eastAsia="Times New Roman" w:hAnsi="Arial" w:cs="Arial"/>
          <w:sz w:val="24"/>
          <w:szCs w:val="24"/>
          <w:lang w:val="ru-RU"/>
        </w:rPr>
        <w:t>тручна комисија утврди да су активности у потпуности реализоване, о чему ће сачинити записник;</w:t>
      </w:r>
    </w:p>
    <w:p w:rsidR="00DD6BE6" w:rsidRPr="006D09A8" w:rsidRDefault="00DD6BE6" w:rsidP="00DD6BE6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физичко лице за </w:t>
      </w:r>
      <w:r w:rsidR="00EA2D50"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извршене радове или набављену робу или </w:t>
      </w:r>
      <w:r w:rsidRPr="006D09A8">
        <w:rPr>
          <w:rFonts w:ascii="Arial" w:eastAsia="Times New Roman" w:hAnsi="Arial" w:cs="Arial"/>
          <w:sz w:val="24"/>
          <w:szCs w:val="24"/>
          <w:lang w:val="ru-RU"/>
        </w:rPr>
        <w:t>извршене услуге уплати привредном субјекту разлику између укупне вредности инвестиције и одобрених субвенција,</w:t>
      </w:r>
    </w:p>
    <w:p w:rsidR="00DD6BE6" w:rsidRPr="006D09A8" w:rsidRDefault="00DD6BE6" w:rsidP="00DD6BE6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sz w:val="24"/>
          <w:szCs w:val="24"/>
          <w:lang w:val="ru-RU"/>
        </w:rPr>
        <w:t xml:space="preserve">привредни субјект достави Граду </w:t>
      </w:r>
      <w:r w:rsidRPr="006D09A8">
        <w:rPr>
          <w:rFonts w:ascii="Arial" w:hAnsi="Arial" w:cs="Arial"/>
          <w:bCs/>
          <w:sz w:val="24"/>
          <w:szCs w:val="24"/>
          <w:lang w:val="ru-RU"/>
        </w:rPr>
        <w:t>захтев за исплату средстава са пратећом документацијом о реализацији.</w:t>
      </w:r>
    </w:p>
    <w:p w:rsidR="00DD6BE6" w:rsidRPr="006D09A8" w:rsidRDefault="00DD6BE6" w:rsidP="00DD6BE6">
      <w:pPr>
        <w:pStyle w:val="ListParagraph"/>
        <w:suppressAutoHyphens w:val="0"/>
        <w:ind w:left="1080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DD6BE6" w:rsidRPr="006D09A8" w:rsidRDefault="00DD6BE6" w:rsidP="008F166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</w:rPr>
        <w:lastRenderedPageBreak/>
        <w:t>III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 xml:space="preserve"> ПРАЋЕЊЕ РЕАЛИЗАЦИЈЕ МЕРА ЕНЕРГЕТСКЕ </w:t>
      </w:r>
      <w:r w:rsidR="00512433" w:rsidRPr="006D09A8">
        <w:rPr>
          <w:rFonts w:ascii="Arial" w:hAnsi="Arial" w:cs="Arial"/>
          <w:b/>
          <w:bCs/>
          <w:sz w:val="24"/>
          <w:szCs w:val="24"/>
          <w:lang w:val="ru-RU"/>
        </w:rPr>
        <w:t>СА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>Н</w:t>
      </w:r>
      <w:r w:rsidR="00512433" w:rsidRPr="006D09A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>ЦИЈЕ</w:t>
      </w:r>
    </w:p>
    <w:p w:rsidR="00DD6BE6" w:rsidRDefault="00DD6BE6" w:rsidP="008F166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2</w:t>
      </w:r>
      <w:r w:rsidR="00EF6004" w:rsidRPr="006D09A8">
        <w:rPr>
          <w:rFonts w:ascii="Arial" w:hAnsi="Arial" w:cs="Arial"/>
          <w:b/>
          <w:sz w:val="24"/>
          <w:szCs w:val="24"/>
          <w:lang w:val="ru-RU"/>
        </w:rPr>
        <w:t>6</w:t>
      </w:r>
      <w:r w:rsidRPr="006D09A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F1664" w:rsidRPr="00983438" w:rsidRDefault="008F1664" w:rsidP="008F1664">
      <w:pPr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DD6BE6" w:rsidRPr="006D09A8" w:rsidRDefault="00DD6BE6" w:rsidP="008F1664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Комисија 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прати реализацију мера енергетске </w:t>
      </w:r>
      <w:r w:rsidR="00EA2D50" w:rsidRPr="006D09A8">
        <w:rPr>
          <w:rFonts w:ascii="Arial" w:hAnsi="Arial" w:cs="Arial"/>
          <w:bCs/>
          <w:sz w:val="24"/>
          <w:szCs w:val="24"/>
          <w:lang w:val="ru-RU"/>
        </w:rPr>
        <w:t>санације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и врши контролу реализације.</w:t>
      </w:r>
    </w:p>
    <w:p w:rsidR="00DD6BE6" w:rsidRPr="006D09A8" w:rsidRDefault="00DD6BE6" w:rsidP="008F1664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D09A8">
        <w:rPr>
          <w:rFonts w:ascii="Arial" w:hAnsi="Arial" w:cs="Arial"/>
          <w:bCs/>
          <w:sz w:val="24"/>
          <w:szCs w:val="24"/>
        </w:rPr>
        <w:t>Праћење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bCs/>
          <w:sz w:val="24"/>
          <w:szCs w:val="24"/>
        </w:rPr>
        <w:t>реализације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bCs/>
          <w:sz w:val="24"/>
          <w:szCs w:val="24"/>
        </w:rPr>
        <w:t>мера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09A8">
        <w:rPr>
          <w:rFonts w:ascii="Arial" w:hAnsi="Arial" w:cs="Arial"/>
          <w:bCs/>
          <w:sz w:val="24"/>
          <w:szCs w:val="24"/>
        </w:rPr>
        <w:t>обухвата</w:t>
      </w:r>
      <w:proofErr w:type="spellEnd"/>
      <w:r w:rsidRPr="006D09A8">
        <w:rPr>
          <w:rFonts w:ascii="Arial" w:hAnsi="Arial" w:cs="Arial"/>
          <w:bCs/>
          <w:sz w:val="24"/>
          <w:szCs w:val="24"/>
        </w:rPr>
        <w:t>:</w:t>
      </w:r>
    </w:p>
    <w:p w:rsidR="00DD6BE6" w:rsidRPr="008F1664" w:rsidRDefault="008F1664" w:rsidP="008F166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- </w:t>
      </w:r>
      <w:r w:rsidRPr="008F1664">
        <w:rPr>
          <w:rFonts w:ascii="Arial" w:eastAsia="Times New Roman" w:hAnsi="Arial" w:cs="Arial"/>
          <w:bCs/>
          <w:sz w:val="24"/>
          <w:szCs w:val="24"/>
          <w:lang w:val="ru-RU"/>
        </w:rPr>
        <w:t>н</w:t>
      </w:r>
      <w:r w:rsidR="00DD6BE6" w:rsidRPr="008F1664">
        <w:rPr>
          <w:rFonts w:ascii="Arial" w:eastAsia="Times New Roman" w:hAnsi="Arial" w:cs="Arial"/>
          <w:bCs/>
          <w:sz w:val="24"/>
          <w:szCs w:val="24"/>
          <w:lang w:val="ru-RU"/>
        </w:rPr>
        <w:t>ајављене</w:t>
      </w:r>
      <w:r w:rsidR="00EA2D50" w:rsidRPr="008F166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и</w:t>
      </w:r>
      <w:r w:rsidR="00DD6BE6" w:rsidRPr="008F166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ненајављене мониторинг посете;</w:t>
      </w:r>
    </w:p>
    <w:p w:rsidR="00DD6BE6" w:rsidRPr="008F1664" w:rsidRDefault="008F1664" w:rsidP="008F166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- </w:t>
      </w:r>
      <w:r w:rsidR="00DD6BE6" w:rsidRPr="008F1664">
        <w:rPr>
          <w:rFonts w:ascii="Arial" w:eastAsia="Times New Roman" w:hAnsi="Arial" w:cs="Arial"/>
          <w:bCs/>
          <w:sz w:val="24"/>
          <w:szCs w:val="24"/>
          <w:lang w:val="ru-RU"/>
        </w:rPr>
        <w:t>увид у релевантну документацију насталу у току реализације активности</w:t>
      </w:r>
    </w:p>
    <w:p w:rsidR="00DD6BE6" w:rsidRPr="008F1664" w:rsidRDefault="008F1664" w:rsidP="008F166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- </w:t>
      </w:r>
      <w:r w:rsidR="00DD6BE6" w:rsidRPr="008F1664">
        <w:rPr>
          <w:rFonts w:ascii="Arial" w:eastAsia="Times New Roman" w:hAnsi="Arial" w:cs="Arial"/>
          <w:bCs/>
          <w:sz w:val="24"/>
          <w:szCs w:val="24"/>
          <w:lang w:val="ru-RU"/>
        </w:rPr>
        <w:t>прикупљање информације о реализацији мера,</w:t>
      </w:r>
    </w:p>
    <w:p w:rsidR="00DD6BE6" w:rsidRPr="008F1664" w:rsidRDefault="008F1664" w:rsidP="008F166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- </w:t>
      </w:r>
      <w:r w:rsidR="00DD6BE6" w:rsidRPr="008F1664">
        <w:rPr>
          <w:rFonts w:ascii="Arial" w:eastAsia="Times New Roman" w:hAnsi="Arial" w:cs="Arial"/>
          <w:bCs/>
          <w:sz w:val="24"/>
          <w:szCs w:val="24"/>
          <w:lang w:val="ru-RU"/>
        </w:rPr>
        <w:t>и обавља друге послове у циљу реализације мера.</w:t>
      </w:r>
    </w:p>
    <w:p w:rsidR="00DD6BE6" w:rsidRPr="006D09A8" w:rsidRDefault="00DD6BE6" w:rsidP="008F1664">
      <w:pPr>
        <w:pStyle w:val="ListParagraph"/>
        <w:suppressAutoHyphens w:val="0"/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Cs/>
          <w:sz w:val="24"/>
          <w:szCs w:val="24"/>
          <w:lang w:val="ru-RU"/>
        </w:rPr>
        <w:t>О утврђеној реализацији мера Комисија сачињава извешта</w:t>
      </w:r>
      <w:r w:rsidR="00EA2D50" w:rsidRPr="006D09A8">
        <w:rPr>
          <w:rFonts w:ascii="Arial" w:eastAsia="Times New Roman" w:hAnsi="Arial" w:cs="Arial"/>
          <w:bCs/>
          <w:sz w:val="24"/>
          <w:szCs w:val="24"/>
          <w:lang w:val="ru-RU"/>
        </w:rPr>
        <w:t>ј и исти доставља Градском већу.</w:t>
      </w:r>
    </w:p>
    <w:p w:rsidR="00DD6BE6" w:rsidRPr="006D09A8" w:rsidRDefault="00DD6BE6" w:rsidP="00DD6BE6">
      <w:pPr>
        <w:spacing w:before="120"/>
        <w:jc w:val="center"/>
        <w:outlineLvl w:val="2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Члан 2</w:t>
      </w:r>
      <w:r w:rsidR="00EF6004" w:rsidRPr="006D09A8">
        <w:rPr>
          <w:rFonts w:ascii="Arial" w:hAnsi="Arial" w:cs="Arial"/>
          <w:b/>
          <w:bCs/>
          <w:sz w:val="24"/>
          <w:szCs w:val="24"/>
          <w:lang w:val="ru-RU"/>
        </w:rPr>
        <w:t>7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DD6BE6" w:rsidRPr="006D09A8" w:rsidRDefault="00DD6BE6" w:rsidP="0040399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6D09A8">
        <w:rPr>
          <w:rFonts w:ascii="Arial" w:hAnsi="Arial" w:cs="Arial"/>
          <w:bCs/>
          <w:sz w:val="24"/>
          <w:szCs w:val="24"/>
          <w:lang w:val="ru-RU"/>
        </w:rPr>
        <w:t>Комисија је дужна да у складу са расположивим капацитетима:</w:t>
      </w:r>
    </w:p>
    <w:p w:rsidR="00DD6BE6" w:rsidRPr="006D09A8" w:rsidRDefault="00DD6BE6" w:rsidP="0040399C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ind w:left="0" w:right="-41" w:firstLine="0"/>
        <w:contextualSpacing/>
        <w:textAlignment w:val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Cs/>
          <w:sz w:val="24"/>
          <w:szCs w:val="24"/>
          <w:lang w:val="ru-RU"/>
        </w:rPr>
        <w:t>спроведе најмање две најављене мониторниг посете ( на почетку и крају радова);</w:t>
      </w:r>
    </w:p>
    <w:p w:rsidR="00DD6BE6" w:rsidRDefault="00DD6BE6" w:rsidP="0040399C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6D09A8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у случају да постоје индиције о незаконитим радњама или грубом кршењу уговорних обавеза затражи поступање у складу са одредбама уговора и законским оквиром и др. </w:t>
      </w:r>
    </w:p>
    <w:p w:rsidR="008F1664" w:rsidRPr="0040399C" w:rsidRDefault="008F1664" w:rsidP="0040399C">
      <w:pPr>
        <w:spacing w:after="0" w:line="259" w:lineRule="auto"/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:rsidR="00DD6BE6" w:rsidRPr="006D09A8" w:rsidRDefault="00DD6BE6" w:rsidP="008F166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Извештавање</w:t>
      </w:r>
    </w:p>
    <w:p w:rsidR="00DD6BE6" w:rsidRPr="006D09A8" w:rsidRDefault="00DD6BE6" w:rsidP="008F166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>Члан 2</w:t>
      </w:r>
      <w:r w:rsidR="00EF6004" w:rsidRPr="006D09A8">
        <w:rPr>
          <w:rFonts w:ascii="Arial" w:hAnsi="Arial" w:cs="Arial"/>
          <w:b/>
          <w:sz w:val="24"/>
          <w:szCs w:val="24"/>
          <w:lang w:val="ru-RU"/>
        </w:rPr>
        <w:t>8</w:t>
      </w:r>
      <w:r w:rsidRPr="006D09A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DD6BE6" w:rsidRPr="006D09A8" w:rsidRDefault="00DD6BE6" w:rsidP="008F1664">
      <w:pPr>
        <w:spacing w:after="0" w:line="240" w:lineRule="auto"/>
        <w:ind w:firstLine="607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Завршни извештај о спроведеним мерама енергетске санације, који садржи информације о спроведеним активностима и утрошеним финансијским средствима, уочене недостатке у имплементац</w:t>
      </w:r>
      <w:r w:rsidR="00EA2D50" w:rsidRPr="006D09A8">
        <w:rPr>
          <w:rFonts w:ascii="Arial" w:hAnsi="Arial" w:cs="Arial"/>
          <w:sz w:val="24"/>
          <w:szCs w:val="24"/>
          <w:lang w:val="ru-RU"/>
        </w:rPr>
        <w:t xml:space="preserve">ији активности и њихове узроке, комисија 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подноси </w:t>
      </w:r>
      <w:r w:rsidR="00EC7A69" w:rsidRPr="006D09A8">
        <w:rPr>
          <w:rFonts w:ascii="Arial" w:hAnsi="Arial" w:cs="Arial"/>
          <w:sz w:val="24"/>
          <w:szCs w:val="24"/>
          <w:lang w:val="ru-RU"/>
        </w:rPr>
        <w:t>Градском већу.</w:t>
      </w:r>
    </w:p>
    <w:p w:rsidR="00533580" w:rsidRDefault="00533580" w:rsidP="008F1664">
      <w:pPr>
        <w:spacing w:after="0" w:line="240" w:lineRule="auto"/>
        <w:ind w:firstLine="607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:rsidR="008F1664" w:rsidRPr="006D09A8" w:rsidRDefault="008F1664" w:rsidP="008F1664">
      <w:pPr>
        <w:spacing w:after="0" w:line="240" w:lineRule="auto"/>
        <w:ind w:firstLine="607"/>
        <w:jc w:val="both"/>
        <w:rPr>
          <w:rFonts w:ascii="Arial" w:hAnsi="Arial" w:cs="Arial"/>
          <w:sz w:val="24"/>
          <w:szCs w:val="24"/>
          <w:lang w:val="ru-RU"/>
        </w:rPr>
      </w:pPr>
    </w:p>
    <w:p w:rsidR="00DD6BE6" w:rsidRPr="006D09A8" w:rsidRDefault="00DD6BE6" w:rsidP="008F1664">
      <w:pPr>
        <w:spacing w:after="0"/>
        <w:ind w:hanging="2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Објављивање</w:t>
      </w:r>
    </w:p>
    <w:p w:rsidR="00DD6BE6" w:rsidRPr="006D09A8" w:rsidRDefault="00DD6BE6" w:rsidP="008F166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Члан 2</w:t>
      </w:r>
      <w:r w:rsidR="00EF6004" w:rsidRPr="006D09A8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DD6BE6" w:rsidRPr="006D09A8" w:rsidRDefault="00DD6BE6" w:rsidP="00DD6BE6">
      <w:pPr>
        <w:spacing w:before="120"/>
        <w:ind w:left="115" w:firstLine="605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Завршни извештај </w:t>
      </w:r>
      <w:r w:rsidR="00EA2D50" w:rsidRPr="006D09A8">
        <w:rPr>
          <w:rFonts w:ascii="Arial" w:hAnsi="Arial" w:cs="Arial"/>
          <w:sz w:val="24"/>
          <w:szCs w:val="24"/>
          <w:lang w:val="ru-RU"/>
        </w:rPr>
        <w:t>се</w:t>
      </w:r>
      <w:r w:rsidRPr="006D09A8">
        <w:rPr>
          <w:rFonts w:ascii="Arial" w:hAnsi="Arial" w:cs="Arial"/>
          <w:bCs/>
          <w:sz w:val="24"/>
          <w:szCs w:val="24"/>
          <w:lang w:val="ru-RU"/>
        </w:rPr>
        <w:t xml:space="preserve"> објављује на званичној интернет страници </w:t>
      </w:r>
      <w:r w:rsidR="008F1664">
        <w:rPr>
          <w:rFonts w:ascii="Arial" w:hAnsi="Arial" w:cs="Arial"/>
          <w:bCs/>
          <w:sz w:val="24"/>
          <w:szCs w:val="24"/>
          <w:lang w:val="ru-RU"/>
        </w:rPr>
        <w:t>Г</w:t>
      </w:r>
      <w:r w:rsidRPr="006D09A8">
        <w:rPr>
          <w:rFonts w:ascii="Arial" w:hAnsi="Arial" w:cs="Arial"/>
          <w:bCs/>
          <w:sz w:val="24"/>
          <w:szCs w:val="24"/>
          <w:lang w:val="ru-RU"/>
        </w:rPr>
        <w:t>рада.</w:t>
      </w:r>
    </w:p>
    <w:p w:rsidR="00DD6BE6" w:rsidRPr="006D09A8" w:rsidRDefault="00DD6BE6" w:rsidP="008F1664">
      <w:pPr>
        <w:spacing w:after="0"/>
        <w:ind w:hanging="11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>Чување документације</w:t>
      </w:r>
    </w:p>
    <w:p w:rsidR="00DD6BE6" w:rsidRPr="006D09A8" w:rsidRDefault="00DD6BE6" w:rsidP="008F166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  <w:lang w:val="ru-RU"/>
        </w:rPr>
        <w:t xml:space="preserve">Члан </w:t>
      </w:r>
      <w:r w:rsidR="00EF6004" w:rsidRPr="006D09A8">
        <w:rPr>
          <w:rFonts w:ascii="Arial" w:hAnsi="Arial" w:cs="Arial"/>
          <w:b/>
          <w:bCs/>
          <w:sz w:val="24"/>
          <w:szCs w:val="24"/>
          <w:lang w:val="ru-RU"/>
        </w:rPr>
        <w:t>30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DD6BE6" w:rsidRPr="006D09A8" w:rsidRDefault="00DD6BE6" w:rsidP="008F1664">
      <w:pPr>
        <w:spacing w:before="120" w:line="240" w:lineRule="auto"/>
        <w:ind w:left="115" w:firstLine="605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Документација настала у поступку суфинансирања мера енергетске </w:t>
      </w:r>
      <w:r w:rsidR="00EA2D50" w:rsidRPr="006D09A8">
        <w:rPr>
          <w:rFonts w:ascii="Arial" w:hAnsi="Arial" w:cs="Arial"/>
          <w:sz w:val="24"/>
          <w:szCs w:val="24"/>
          <w:lang w:val="ru-RU"/>
        </w:rPr>
        <w:t>санације чува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се у складу са важећим прописима.</w:t>
      </w:r>
    </w:p>
    <w:p w:rsidR="00DD6BE6" w:rsidRPr="006D09A8" w:rsidRDefault="00DD6BE6" w:rsidP="008F1664">
      <w:pPr>
        <w:spacing w:after="0"/>
        <w:ind w:firstLine="60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D09A8">
        <w:rPr>
          <w:rFonts w:ascii="Arial" w:hAnsi="Arial" w:cs="Arial"/>
          <w:b/>
          <w:bCs/>
          <w:sz w:val="24"/>
          <w:szCs w:val="24"/>
        </w:rPr>
        <w:t>IV</w:t>
      </w:r>
      <w:r w:rsidRPr="006D09A8">
        <w:rPr>
          <w:rFonts w:ascii="Arial" w:hAnsi="Arial" w:cs="Arial"/>
          <w:b/>
          <w:bCs/>
          <w:sz w:val="24"/>
          <w:szCs w:val="24"/>
          <w:lang w:val="ru-RU"/>
        </w:rPr>
        <w:t xml:space="preserve"> ПРЕЛАЗНЕ И ЗАВРШНЕ ОДРЕДБЕ</w:t>
      </w:r>
    </w:p>
    <w:p w:rsidR="00DD6BE6" w:rsidRDefault="00DD6BE6" w:rsidP="008F1664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09A8">
        <w:rPr>
          <w:rFonts w:ascii="Arial" w:hAnsi="Arial" w:cs="Arial"/>
          <w:b/>
          <w:sz w:val="24"/>
          <w:szCs w:val="24"/>
          <w:lang w:val="ru-RU"/>
        </w:rPr>
        <w:t xml:space="preserve">Члан </w:t>
      </w:r>
      <w:r w:rsidR="00FF0226" w:rsidRPr="006D09A8">
        <w:rPr>
          <w:rFonts w:ascii="Arial" w:hAnsi="Arial" w:cs="Arial"/>
          <w:b/>
          <w:sz w:val="24"/>
          <w:szCs w:val="24"/>
          <w:lang w:val="ru-RU"/>
        </w:rPr>
        <w:t>3</w:t>
      </w:r>
      <w:r w:rsidR="00EF6004" w:rsidRPr="006D09A8">
        <w:rPr>
          <w:rFonts w:ascii="Arial" w:hAnsi="Arial" w:cs="Arial"/>
          <w:b/>
          <w:sz w:val="24"/>
          <w:szCs w:val="24"/>
          <w:lang w:val="ru-RU"/>
        </w:rPr>
        <w:t>1</w:t>
      </w:r>
      <w:bookmarkStart w:id="11" w:name="_GoBack"/>
      <w:bookmarkEnd w:id="11"/>
      <w:r w:rsidRPr="006D09A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F1664" w:rsidRPr="008F1664" w:rsidRDefault="008F1664" w:rsidP="008F1664">
      <w:pPr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46671C" w:rsidRDefault="00DD6BE6" w:rsidP="008F166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D09A8">
        <w:rPr>
          <w:rFonts w:ascii="Arial" w:hAnsi="Arial" w:cs="Arial"/>
          <w:sz w:val="24"/>
          <w:szCs w:val="24"/>
          <w:lang w:val="ru-RU"/>
        </w:rPr>
        <w:t xml:space="preserve">Овај </w:t>
      </w:r>
      <w:r w:rsidR="008F1664">
        <w:rPr>
          <w:rFonts w:ascii="Arial" w:hAnsi="Arial" w:cs="Arial"/>
          <w:sz w:val="24"/>
          <w:szCs w:val="24"/>
          <w:lang w:val="ru-RU"/>
        </w:rPr>
        <w:t>п</w:t>
      </w:r>
      <w:r w:rsidRPr="006D09A8">
        <w:rPr>
          <w:rFonts w:ascii="Arial" w:hAnsi="Arial" w:cs="Arial"/>
          <w:sz w:val="24"/>
          <w:szCs w:val="24"/>
          <w:lang w:val="ru-RU"/>
        </w:rPr>
        <w:t>равилник</w:t>
      </w:r>
      <w:r w:rsidR="00EA2D50" w:rsidRPr="006D09A8">
        <w:rPr>
          <w:rFonts w:ascii="Arial" w:hAnsi="Arial" w:cs="Arial"/>
          <w:sz w:val="24"/>
          <w:szCs w:val="24"/>
          <w:lang w:val="ru-RU"/>
        </w:rPr>
        <w:t xml:space="preserve"> ступа на снагу даном доношења и објавиће се</w:t>
      </w:r>
      <w:r w:rsidRPr="006D09A8">
        <w:rPr>
          <w:rFonts w:ascii="Arial" w:hAnsi="Arial" w:cs="Arial"/>
          <w:sz w:val="24"/>
          <w:szCs w:val="24"/>
          <w:lang w:val="ru-RU"/>
        </w:rPr>
        <w:t xml:space="preserve"> у „Службеном листу града Краљева“.</w:t>
      </w:r>
      <w:bookmarkEnd w:id="0"/>
    </w:p>
    <w:p w:rsidR="006E40B8" w:rsidRPr="001557C1" w:rsidRDefault="006E40B8" w:rsidP="006E40B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557C1">
        <w:rPr>
          <w:rFonts w:ascii="Arial" w:hAnsi="Arial" w:cs="Arial"/>
          <w:b/>
          <w:sz w:val="24"/>
          <w:szCs w:val="24"/>
          <w:lang w:val="sr-Cyrl-CS"/>
        </w:rPr>
        <w:t>Градско веће града Краљева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</w:t>
      </w:r>
      <w:r w:rsidRPr="001557C1">
        <w:rPr>
          <w:rFonts w:ascii="Arial" w:hAnsi="Arial" w:cs="Arial"/>
          <w:sz w:val="24"/>
          <w:szCs w:val="24"/>
          <w:lang w:val="sr-Cyrl-CS"/>
        </w:rPr>
        <w:t>Председавајући Градског већа</w:t>
      </w:r>
    </w:p>
    <w:p w:rsidR="006E40B8" w:rsidRDefault="006E40B8" w:rsidP="006E40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Pr="001557C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11</w:t>
      </w:r>
      <w:r w:rsidRPr="001557C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/>
        </w:rPr>
        <w:t>4</w:t>
      </w:r>
      <w:r w:rsidRPr="001557C1">
        <w:rPr>
          <w:rFonts w:ascii="Arial" w:hAnsi="Arial" w:cs="Arial"/>
          <w:sz w:val="24"/>
          <w:szCs w:val="24"/>
          <w:lang w:val="sr-Cyrl-CS"/>
        </w:rPr>
        <w:t>/2021-І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1557C1">
        <w:rPr>
          <w:rFonts w:ascii="Arial" w:hAnsi="Arial" w:cs="Arial"/>
          <w:sz w:val="24"/>
          <w:szCs w:val="24"/>
          <w:lang w:val="sr-Cyrl-CS"/>
        </w:rPr>
        <w:t>Заменик градоначелника града Краљева</w:t>
      </w:r>
    </w:p>
    <w:p w:rsidR="006E40B8" w:rsidRPr="001557C1" w:rsidRDefault="006E40B8" w:rsidP="006E40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>Дана:</w:t>
      </w:r>
      <w:r w:rsidRPr="001557C1">
        <w:rPr>
          <w:rFonts w:ascii="Arial" w:hAnsi="Arial" w:cs="Arial"/>
          <w:sz w:val="24"/>
          <w:szCs w:val="24"/>
        </w:rPr>
        <w:t>19.07.</w:t>
      </w:r>
      <w:r w:rsidRPr="001557C1">
        <w:rPr>
          <w:rFonts w:ascii="Arial" w:hAnsi="Arial" w:cs="Arial"/>
          <w:sz w:val="24"/>
          <w:szCs w:val="24"/>
          <w:lang w:val="sr-Cyrl-CS"/>
        </w:rPr>
        <w:t>2021. године</w:t>
      </w:r>
    </w:p>
    <w:p w:rsidR="006E40B8" w:rsidRPr="001557C1" w:rsidRDefault="006E40B8" w:rsidP="004E5572">
      <w:pPr>
        <w:tabs>
          <w:tab w:val="left" w:pos="5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proofErr w:type="spellStart"/>
      <w:r w:rsidRPr="001557C1">
        <w:rPr>
          <w:rFonts w:ascii="Arial" w:hAnsi="Arial" w:cs="Arial"/>
          <w:b/>
          <w:sz w:val="24"/>
          <w:szCs w:val="24"/>
        </w:rPr>
        <w:t>Вукман</w:t>
      </w:r>
      <w:proofErr w:type="spellEnd"/>
      <w:r w:rsidRPr="001557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7C1">
        <w:rPr>
          <w:rFonts w:ascii="Arial" w:hAnsi="Arial" w:cs="Arial"/>
          <w:b/>
          <w:sz w:val="24"/>
          <w:szCs w:val="24"/>
        </w:rPr>
        <w:t>Ракочевић</w:t>
      </w:r>
      <w:proofErr w:type="spellEnd"/>
      <w:r w:rsidRPr="001557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0B8" w:rsidRPr="001557C1" w:rsidRDefault="006E40B8" w:rsidP="006E40B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6E40B8" w:rsidRPr="006D09A8" w:rsidRDefault="006E40B8" w:rsidP="006E40B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ab/>
        <w:t xml:space="preserve"> 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</w:p>
    <w:sectPr w:rsidR="006E40B8" w:rsidRPr="006D09A8" w:rsidSect="008F1664">
      <w:pgSz w:w="11907" w:h="16839" w:code="9"/>
      <w:pgMar w:top="864" w:right="1275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F821B96"/>
    <w:multiLevelType w:val="multilevel"/>
    <w:tmpl w:val="EF90077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11244E27"/>
    <w:multiLevelType w:val="multilevel"/>
    <w:tmpl w:val="0CA6B94E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CD3160"/>
    <w:multiLevelType w:val="multilevel"/>
    <w:tmpl w:val="F4C00FBC"/>
    <w:styleLink w:val="WWNum43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4">
    <w:nsid w:val="20080D4D"/>
    <w:multiLevelType w:val="multilevel"/>
    <w:tmpl w:val="FB7C84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FB60DA8"/>
    <w:multiLevelType w:val="multilevel"/>
    <w:tmpl w:val="46EE8D94"/>
    <w:styleLink w:val="WWNum3"/>
    <w:lvl w:ilvl="0">
      <w:start w:val="1"/>
      <w:numFmt w:val="decimal"/>
      <w:lvlText w:val="%1)"/>
      <w:lvlJc w:val="left"/>
      <w:pPr>
        <w:ind w:left="960" w:hanging="360"/>
      </w:p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8">
    <w:nsid w:val="32D42888"/>
    <w:multiLevelType w:val="multilevel"/>
    <w:tmpl w:val="45449218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7503F9E"/>
    <w:multiLevelType w:val="multilevel"/>
    <w:tmpl w:val="A47A670A"/>
    <w:styleLink w:val="WWNum16"/>
    <w:lvl w:ilvl="0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0">
    <w:nsid w:val="41396A6C"/>
    <w:multiLevelType w:val="multilevel"/>
    <w:tmpl w:val="10C0F458"/>
    <w:styleLink w:val="WWNum38"/>
    <w:lvl w:ilvl="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2F99"/>
    <w:multiLevelType w:val="multilevel"/>
    <w:tmpl w:val="7B0E3D8A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20D06C1"/>
    <w:multiLevelType w:val="hybridMultilevel"/>
    <w:tmpl w:val="7C8A3F70"/>
    <w:lvl w:ilvl="0" w:tplc="67CED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10150F"/>
    <w:multiLevelType w:val="hybridMultilevel"/>
    <w:tmpl w:val="2F32E2DA"/>
    <w:lvl w:ilvl="0" w:tplc="41A25F02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6061E9B"/>
    <w:multiLevelType w:val="multilevel"/>
    <w:tmpl w:val="AA3E8822"/>
    <w:styleLink w:val="WWNum29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8"/>
  </w:num>
  <w:num w:numId="12">
    <w:abstractNumId w:val="10"/>
  </w:num>
  <w:num w:numId="13">
    <w:abstractNumId w:val="10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17"/>
  </w:num>
  <w:num w:numId="22">
    <w:abstractNumId w:val="6"/>
  </w:num>
  <w:num w:numId="23">
    <w:abstractNumId w:val="5"/>
  </w:num>
  <w:num w:numId="24">
    <w:abstractNumId w:val="15"/>
  </w:num>
  <w:num w:numId="25">
    <w:abstractNumId w:val="12"/>
  </w:num>
  <w:num w:numId="26">
    <w:abstractNumId w:val="11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71C"/>
    <w:rsid w:val="00072C8C"/>
    <w:rsid w:val="00086848"/>
    <w:rsid w:val="00092936"/>
    <w:rsid w:val="000A256B"/>
    <w:rsid w:val="000C3B72"/>
    <w:rsid w:val="00112642"/>
    <w:rsid w:val="001352FA"/>
    <w:rsid w:val="001713E7"/>
    <w:rsid w:val="00196FBE"/>
    <w:rsid w:val="001A02E6"/>
    <w:rsid w:val="001E6D93"/>
    <w:rsid w:val="002D2DBA"/>
    <w:rsid w:val="002D3F12"/>
    <w:rsid w:val="002E4B9D"/>
    <w:rsid w:val="00300B40"/>
    <w:rsid w:val="003026F5"/>
    <w:rsid w:val="00346A5C"/>
    <w:rsid w:val="00364474"/>
    <w:rsid w:val="00377756"/>
    <w:rsid w:val="003A3BEF"/>
    <w:rsid w:val="003D2758"/>
    <w:rsid w:val="003F501E"/>
    <w:rsid w:val="0040399C"/>
    <w:rsid w:val="0046671C"/>
    <w:rsid w:val="004B6D7D"/>
    <w:rsid w:val="004E5572"/>
    <w:rsid w:val="00503194"/>
    <w:rsid w:val="00512433"/>
    <w:rsid w:val="00514AD4"/>
    <w:rsid w:val="0053281B"/>
    <w:rsid w:val="00533580"/>
    <w:rsid w:val="00535B40"/>
    <w:rsid w:val="00591D4A"/>
    <w:rsid w:val="005A3FF3"/>
    <w:rsid w:val="005F6097"/>
    <w:rsid w:val="00601E53"/>
    <w:rsid w:val="0065379D"/>
    <w:rsid w:val="00676F88"/>
    <w:rsid w:val="006D09A8"/>
    <w:rsid w:val="006D3B0A"/>
    <w:rsid w:val="006D7BC6"/>
    <w:rsid w:val="006E40B8"/>
    <w:rsid w:val="00730A77"/>
    <w:rsid w:val="00732B3C"/>
    <w:rsid w:val="00734199"/>
    <w:rsid w:val="00735184"/>
    <w:rsid w:val="007E1586"/>
    <w:rsid w:val="00874C0C"/>
    <w:rsid w:val="008E5F4B"/>
    <w:rsid w:val="008F1664"/>
    <w:rsid w:val="008F7A55"/>
    <w:rsid w:val="009156AA"/>
    <w:rsid w:val="009158B2"/>
    <w:rsid w:val="009225CE"/>
    <w:rsid w:val="00953C06"/>
    <w:rsid w:val="0097168E"/>
    <w:rsid w:val="00975B29"/>
    <w:rsid w:val="00983438"/>
    <w:rsid w:val="009A3F79"/>
    <w:rsid w:val="009D5AA6"/>
    <w:rsid w:val="00A53E54"/>
    <w:rsid w:val="00AA5B30"/>
    <w:rsid w:val="00AE3BF5"/>
    <w:rsid w:val="00AF0CFE"/>
    <w:rsid w:val="00B14678"/>
    <w:rsid w:val="00B219A9"/>
    <w:rsid w:val="00B33AD9"/>
    <w:rsid w:val="00B40614"/>
    <w:rsid w:val="00B65964"/>
    <w:rsid w:val="00BA215A"/>
    <w:rsid w:val="00BA5732"/>
    <w:rsid w:val="00BB600D"/>
    <w:rsid w:val="00C0185C"/>
    <w:rsid w:val="00C11407"/>
    <w:rsid w:val="00CB3836"/>
    <w:rsid w:val="00CC0143"/>
    <w:rsid w:val="00CE6A70"/>
    <w:rsid w:val="00CE6FBC"/>
    <w:rsid w:val="00D8260D"/>
    <w:rsid w:val="00D9116D"/>
    <w:rsid w:val="00D93042"/>
    <w:rsid w:val="00DB214F"/>
    <w:rsid w:val="00DD6BE6"/>
    <w:rsid w:val="00DE69F9"/>
    <w:rsid w:val="00E317E9"/>
    <w:rsid w:val="00E62F74"/>
    <w:rsid w:val="00E93293"/>
    <w:rsid w:val="00EA0D9B"/>
    <w:rsid w:val="00EA2D50"/>
    <w:rsid w:val="00EB25DF"/>
    <w:rsid w:val="00EB6682"/>
    <w:rsid w:val="00EC7A69"/>
    <w:rsid w:val="00EF6004"/>
    <w:rsid w:val="00F242C6"/>
    <w:rsid w:val="00F26093"/>
    <w:rsid w:val="00F37D00"/>
    <w:rsid w:val="00F45E68"/>
    <w:rsid w:val="00F568BF"/>
    <w:rsid w:val="00FC2AFA"/>
    <w:rsid w:val="00FD04A8"/>
    <w:rsid w:val="00FF022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46671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46671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Standard"/>
    <w:uiPriority w:val="34"/>
    <w:qFormat/>
    <w:rsid w:val="00D93042"/>
    <w:pPr>
      <w:ind w:left="720"/>
    </w:pPr>
  </w:style>
  <w:style w:type="numbering" w:customStyle="1" w:styleId="WWNum16">
    <w:name w:val="WWNum16"/>
    <w:basedOn w:val="NoList"/>
    <w:rsid w:val="00D93042"/>
    <w:pPr>
      <w:numPr>
        <w:numId w:val="1"/>
      </w:numPr>
    </w:pPr>
  </w:style>
  <w:style w:type="paragraph" w:customStyle="1" w:styleId="Textbody">
    <w:name w:val="Text body"/>
    <w:basedOn w:val="Standard"/>
    <w:rsid w:val="00732B3C"/>
    <w:pPr>
      <w:spacing w:after="120"/>
    </w:pPr>
  </w:style>
  <w:style w:type="numbering" w:customStyle="1" w:styleId="WWNum29">
    <w:name w:val="WWNum29"/>
    <w:basedOn w:val="NoList"/>
    <w:rsid w:val="00732B3C"/>
    <w:pPr>
      <w:numPr>
        <w:numId w:val="3"/>
      </w:numPr>
    </w:pPr>
  </w:style>
  <w:style w:type="numbering" w:customStyle="1" w:styleId="WWNum43">
    <w:name w:val="WWNum43"/>
    <w:basedOn w:val="NoList"/>
    <w:rsid w:val="00B33AD9"/>
    <w:pPr>
      <w:numPr>
        <w:numId w:val="5"/>
      </w:numPr>
    </w:pPr>
  </w:style>
  <w:style w:type="numbering" w:customStyle="1" w:styleId="WWNum45">
    <w:name w:val="WWNum45"/>
    <w:basedOn w:val="NoList"/>
    <w:rsid w:val="00B33AD9"/>
    <w:pPr>
      <w:numPr>
        <w:numId w:val="6"/>
      </w:numPr>
    </w:pPr>
  </w:style>
  <w:style w:type="numbering" w:customStyle="1" w:styleId="WWNum10">
    <w:name w:val="WWNum10"/>
    <w:basedOn w:val="NoList"/>
    <w:rsid w:val="0097168E"/>
    <w:pPr>
      <w:numPr>
        <w:numId w:val="9"/>
      </w:numPr>
    </w:pPr>
  </w:style>
  <w:style w:type="paragraph" w:styleId="Header">
    <w:name w:val="header"/>
    <w:basedOn w:val="Standard"/>
    <w:next w:val="Textbody"/>
    <w:link w:val="HeaderChar"/>
    <w:rsid w:val="003026F5"/>
    <w:pPr>
      <w:keepNext/>
      <w:tabs>
        <w:tab w:val="center" w:pos="4320"/>
        <w:tab w:val="right" w:pos="8640"/>
      </w:tabs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26F5"/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9">
    <w:name w:val="WWNum9"/>
    <w:basedOn w:val="NoList"/>
    <w:rsid w:val="00FF638D"/>
    <w:pPr>
      <w:numPr>
        <w:numId w:val="11"/>
      </w:numPr>
    </w:pPr>
  </w:style>
  <w:style w:type="numbering" w:customStyle="1" w:styleId="WWNum38">
    <w:name w:val="WWNum38"/>
    <w:basedOn w:val="NoList"/>
    <w:rsid w:val="00FF638D"/>
    <w:pPr>
      <w:numPr>
        <w:numId w:val="12"/>
      </w:numPr>
    </w:pPr>
  </w:style>
  <w:style w:type="numbering" w:customStyle="1" w:styleId="WWNum2">
    <w:name w:val="WWNum2"/>
    <w:basedOn w:val="NoList"/>
    <w:rsid w:val="00FC2AFA"/>
    <w:pPr>
      <w:numPr>
        <w:numId w:val="14"/>
      </w:numPr>
    </w:pPr>
  </w:style>
  <w:style w:type="numbering" w:customStyle="1" w:styleId="WWNum3">
    <w:name w:val="WWNum3"/>
    <w:basedOn w:val="NoList"/>
    <w:rsid w:val="004B6D7D"/>
    <w:pPr>
      <w:numPr>
        <w:numId w:val="16"/>
      </w:numPr>
    </w:pPr>
  </w:style>
  <w:style w:type="numbering" w:customStyle="1" w:styleId="WWNum13">
    <w:name w:val="WWNum13"/>
    <w:basedOn w:val="NoList"/>
    <w:rsid w:val="00F37D00"/>
    <w:pPr>
      <w:numPr>
        <w:numId w:val="18"/>
      </w:numPr>
    </w:pPr>
  </w:style>
  <w:style w:type="table" w:styleId="TableGrid">
    <w:name w:val="Table Grid"/>
    <w:basedOn w:val="TableNormal"/>
    <w:uiPriority w:val="59"/>
    <w:rsid w:val="00BA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BA5732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8C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E40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E40B8"/>
    <w:rPr>
      <w:rFonts w:ascii="Times New Roman" w:eastAsia="Times New Roman" w:hAnsi="Times New Roman" w:cs="Times New Roman"/>
      <w:sz w:val="20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394E-6B54-44F2-8B43-EBF12546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sanjama</cp:lastModifiedBy>
  <cp:revision>14</cp:revision>
  <cp:lastPrinted>2021-07-19T12:24:00Z</cp:lastPrinted>
  <dcterms:created xsi:type="dcterms:W3CDTF">2021-07-12T11:50:00Z</dcterms:created>
  <dcterms:modified xsi:type="dcterms:W3CDTF">2021-07-19T12:25:00Z</dcterms:modified>
</cp:coreProperties>
</file>